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8" w:type="dxa"/>
        <w:jc w:val="center"/>
        <w:tblBorders>
          <w:insideH w:val="single" w:sz="4" w:space="0" w:color="auto"/>
        </w:tblBorders>
        <w:tblLook w:val="0000" w:firstRow="0" w:lastRow="0" w:firstColumn="0" w:lastColumn="0" w:noHBand="0" w:noVBand="0"/>
      </w:tblPr>
      <w:tblGrid>
        <w:gridCol w:w="4674"/>
        <w:gridCol w:w="5954"/>
      </w:tblGrid>
      <w:tr w:rsidR="002F264F" w:rsidRPr="002F264F" w14:paraId="26FE428E" w14:textId="77777777" w:rsidTr="00B82543">
        <w:trPr>
          <w:trHeight w:val="946"/>
          <w:jc w:val="center"/>
        </w:trPr>
        <w:tc>
          <w:tcPr>
            <w:tcW w:w="4674" w:type="dxa"/>
          </w:tcPr>
          <w:p w14:paraId="57521A58" w14:textId="77777777" w:rsidR="00C92D7F" w:rsidRPr="002F264F" w:rsidRDefault="003B1266" w:rsidP="00E57B8A">
            <w:pPr>
              <w:pStyle w:val="Heading7"/>
              <w:spacing w:beforeLines="0" w:afterLines="0" w:after="0" w:line="240" w:lineRule="auto"/>
              <w:ind w:firstLine="333"/>
              <w:rPr>
                <w:spacing w:val="-10"/>
                <w:sz w:val="26"/>
                <w:szCs w:val="26"/>
              </w:rPr>
            </w:pPr>
            <w:r w:rsidRPr="002F264F">
              <w:rPr>
                <w:spacing w:val="-10"/>
                <w:sz w:val="26"/>
                <w:szCs w:val="26"/>
              </w:rPr>
              <w:t xml:space="preserve">     </w:t>
            </w:r>
            <w:r w:rsidR="00C92D7F" w:rsidRPr="002F264F">
              <w:rPr>
                <w:spacing w:val="-10"/>
                <w:sz w:val="26"/>
                <w:szCs w:val="26"/>
              </w:rPr>
              <w:t xml:space="preserve">HỘI LIÊN HIỆP PHỤ NỮ </w:t>
            </w:r>
            <w:r w:rsidRPr="002F264F">
              <w:rPr>
                <w:spacing w:val="-10"/>
                <w:sz w:val="26"/>
                <w:szCs w:val="26"/>
              </w:rPr>
              <w:t>TP</w:t>
            </w:r>
            <w:r w:rsidR="00C92D7F" w:rsidRPr="002F264F">
              <w:rPr>
                <w:spacing w:val="-10"/>
                <w:sz w:val="26"/>
                <w:szCs w:val="26"/>
              </w:rPr>
              <w:t xml:space="preserve"> HÀ NỘI</w:t>
            </w:r>
          </w:p>
          <w:p w14:paraId="03C98B79" w14:textId="531330E7" w:rsidR="00C92D7F" w:rsidRPr="002F264F" w:rsidRDefault="009A779F" w:rsidP="00E57B8A">
            <w:pPr>
              <w:spacing w:beforeLines="0" w:afterLines="0" w:after="0" w:line="240" w:lineRule="auto"/>
              <w:jc w:val="center"/>
              <w:rPr>
                <w:b/>
                <w:spacing w:val="-10"/>
                <w:sz w:val="26"/>
                <w:szCs w:val="26"/>
              </w:rPr>
            </w:pPr>
            <w:r>
              <w:rPr>
                <w:noProof/>
                <w:spacing w:val="-10"/>
                <w:sz w:val="26"/>
                <w:szCs w:val="26"/>
              </w:rPr>
              <mc:AlternateContent>
                <mc:Choice Requires="wps">
                  <w:drawing>
                    <wp:anchor distT="4294967295" distB="4294967295" distL="114300" distR="114300" simplePos="0" relativeHeight="251661312" behindDoc="0" locked="0" layoutInCell="1" allowOverlap="1" wp14:anchorId="02206CF8" wp14:editId="05B02F4C">
                      <wp:simplePos x="0" y="0"/>
                      <wp:positionH relativeFrom="column">
                        <wp:posOffset>1097280</wp:posOffset>
                      </wp:positionH>
                      <wp:positionV relativeFrom="paragraph">
                        <wp:posOffset>250824</wp:posOffset>
                      </wp:positionV>
                      <wp:extent cx="1028700" cy="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F06148" id="_x0000_t32" coordsize="21600,21600" o:spt="32" o:oned="t" path="m,l21600,21600e" filled="f">
                      <v:path arrowok="t" fillok="f" o:connecttype="none"/>
                      <o:lock v:ext="edit" shapetype="t"/>
                    </v:shapetype>
                    <v:shape id="AutoShape 8" o:spid="_x0000_s1026" type="#_x0000_t32" style="position:absolute;margin-left:86.4pt;margin-top:19.75pt;width:81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7eP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hxzNom0NUKXfGN0hP8lU/K/rdIqnKlsiGh+C3s4bcxGdE71L8xWoosh++KAYxBPDD&#10;rE616T0kTAGdgiTnmyT85BCFj0mcLh5iUI6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"/>
                  </w:pict>
                </mc:Fallback>
              </mc:AlternateContent>
            </w:r>
            <w:r w:rsidR="00C92D7F" w:rsidRPr="002F264F">
              <w:rPr>
                <w:b/>
                <w:spacing w:val="-10"/>
                <w:sz w:val="26"/>
                <w:szCs w:val="26"/>
              </w:rPr>
              <w:t>BAN THƯỜNG VỤ</w:t>
            </w:r>
          </w:p>
          <w:p w14:paraId="5C7493FE" w14:textId="77777777" w:rsidR="00E57B8A" w:rsidRPr="002F264F" w:rsidRDefault="00E57B8A" w:rsidP="00E57B8A">
            <w:pPr>
              <w:spacing w:beforeLines="0" w:afterLines="0" w:after="0" w:line="240" w:lineRule="auto"/>
              <w:ind w:firstLine="539"/>
              <w:jc w:val="center"/>
              <w:rPr>
                <w:spacing w:val="-10"/>
                <w:sz w:val="26"/>
                <w:szCs w:val="26"/>
              </w:rPr>
            </w:pPr>
          </w:p>
          <w:p w14:paraId="65F84AD7" w14:textId="1849810E" w:rsidR="00C92D7F" w:rsidRPr="002F264F" w:rsidRDefault="00C92D7F" w:rsidP="002F264F">
            <w:pPr>
              <w:spacing w:beforeLines="0" w:afterLines="0" w:after="0" w:line="240" w:lineRule="auto"/>
              <w:ind w:firstLine="539"/>
              <w:jc w:val="center"/>
              <w:rPr>
                <w:spacing w:val="-10"/>
              </w:rPr>
            </w:pPr>
            <w:r w:rsidRPr="002F264F">
              <w:rPr>
                <w:spacing w:val="-10"/>
              </w:rPr>
              <w:t xml:space="preserve">Số: </w:t>
            </w:r>
            <w:r w:rsidR="00097CDB">
              <w:rPr>
                <w:spacing w:val="-10"/>
              </w:rPr>
              <w:t xml:space="preserve">34 </w:t>
            </w:r>
            <w:r w:rsidR="004D6783">
              <w:rPr>
                <w:spacing w:val="-10"/>
              </w:rPr>
              <w:t>/</w:t>
            </w:r>
            <w:r w:rsidR="001460AC">
              <w:rPr>
                <w:spacing w:val="-10"/>
              </w:rPr>
              <w:t>K</w:t>
            </w:r>
            <w:r w:rsidRPr="002F264F">
              <w:rPr>
                <w:spacing w:val="-10"/>
              </w:rPr>
              <w:t>H-BTV</w:t>
            </w:r>
          </w:p>
        </w:tc>
        <w:tc>
          <w:tcPr>
            <w:tcW w:w="5954" w:type="dxa"/>
          </w:tcPr>
          <w:p w14:paraId="015C088E" w14:textId="77777777" w:rsidR="00C92D7F" w:rsidRPr="002F264F" w:rsidRDefault="00C92D7F" w:rsidP="00E57B8A">
            <w:pPr>
              <w:spacing w:beforeLines="0" w:afterLines="0" w:after="0" w:line="240" w:lineRule="auto"/>
              <w:ind w:firstLine="275"/>
              <w:rPr>
                <w:b/>
                <w:spacing w:val="-10"/>
                <w:sz w:val="26"/>
                <w:szCs w:val="26"/>
              </w:rPr>
            </w:pPr>
            <w:r w:rsidRPr="002F264F">
              <w:rPr>
                <w:b/>
                <w:spacing w:val="-10"/>
                <w:sz w:val="26"/>
                <w:szCs w:val="26"/>
              </w:rPr>
              <w:t>CỘNG HOÀ XÃ HỘI CHỦ NGHĨA VIỆT NAM</w:t>
            </w:r>
          </w:p>
          <w:p w14:paraId="42C0D905" w14:textId="6AC9BB39" w:rsidR="00C92D7F" w:rsidRPr="002F264F" w:rsidRDefault="009A779F" w:rsidP="00E57B8A">
            <w:pPr>
              <w:spacing w:beforeLines="0" w:afterLines="0" w:after="0" w:line="240" w:lineRule="auto"/>
              <w:jc w:val="center"/>
              <w:rPr>
                <w:b/>
                <w:spacing w:val="-10"/>
                <w:sz w:val="26"/>
                <w:szCs w:val="26"/>
              </w:rPr>
            </w:pPr>
            <w:r>
              <w:rPr>
                <w:noProof/>
                <w:spacing w:val="-10"/>
                <w:sz w:val="26"/>
                <w:szCs w:val="26"/>
              </w:rPr>
              <mc:AlternateContent>
                <mc:Choice Requires="wps">
                  <w:drawing>
                    <wp:anchor distT="4294967295" distB="4294967295" distL="114300" distR="114300" simplePos="0" relativeHeight="251660288" behindDoc="0" locked="0" layoutInCell="1" allowOverlap="1" wp14:anchorId="3101275C" wp14:editId="62838672">
                      <wp:simplePos x="0" y="0"/>
                      <wp:positionH relativeFrom="column">
                        <wp:posOffset>1047115</wp:posOffset>
                      </wp:positionH>
                      <wp:positionV relativeFrom="paragraph">
                        <wp:posOffset>236854</wp:posOffset>
                      </wp:positionV>
                      <wp:extent cx="1819275" cy="0"/>
                      <wp:effectExtent l="0" t="0" r="9525"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16F6B" id="Line 4"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45pt,18.65pt" to="225.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Au2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"/>
                  </w:pict>
                </mc:Fallback>
              </mc:AlternateContent>
            </w:r>
            <w:r w:rsidR="00C92D7F" w:rsidRPr="002F264F">
              <w:rPr>
                <w:b/>
                <w:spacing w:val="-10"/>
                <w:sz w:val="26"/>
                <w:szCs w:val="26"/>
              </w:rPr>
              <w:t>Độc lập - Tự do - Hạnh phúc</w:t>
            </w:r>
          </w:p>
          <w:p w14:paraId="16774605" w14:textId="77777777" w:rsidR="00E57B8A" w:rsidRPr="002F264F" w:rsidRDefault="000916A7" w:rsidP="00E57B8A">
            <w:pPr>
              <w:pStyle w:val="Heading2"/>
              <w:spacing w:beforeLines="0" w:afterLines="0" w:after="0" w:line="240" w:lineRule="auto"/>
              <w:ind w:firstLine="539"/>
              <w:rPr>
                <w:rFonts w:ascii="Times New Roman" w:hAnsi="Times New Roman"/>
                <w:b w:val="0"/>
                <w:i/>
                <w:spacing w:val="-10"/>
                <w:sz w:val="26"/>
                <w:szCs w:val="26"/>
              </w:rPr>
            </w:pPr>
            <w:r w:rsidRPr="002F264F">
              <w:rPr>
                <w:rFonts w:ascii="Times New Roman" w:hAnsi="Times New Roman"/>
                <w:b w:val="0"/>
                <w:i/>
                <w:spacing w:val="-10"/>
                <w:sz w:val="26"/>
                <w:szCs w:val="26"/>
              </w:rPr>
              <w:t xml:space="preserve"> </w:t>
            </w:r>
            <w:r w:rsidR="00EC4139" w:rsidRPr="002F264F">
              <w:rPr>
                <w:rFonts w:ascii="Times New Roman" w:hAnsi="Times New Roman"/>
                <w:b w:val="0"/>
                <w:i/>
                <w:spacing w:val="-10"/>
                <w:sz w:val="26"/>
                <w:szCs w:val="26"/>
              </w:rPr>
              <w:t xml:space="preserve">  </w:t>
            </w:r>
            <w:r w:rsidRPr="002F264F">
              <w:rPr>
                <w:rFonts w:ascii="Times New Roman" w:hAnsi="Times New Roman"/>
                <w:b w:val="0"/>
                <w:i/>
                <w:spacing w:val="-10"/>
                <w:sz w:val="26"/>
                <w:szCs w:val="26"/>
              </w:rPr>
              <w:t xml:space="preserve"> </w:t>
            </w:r>
          </w:p>
          <w:p w14:paraId="7B527FD0" w14:textId="5034B58F" w:rsidR="00C92D7F" w:rsidRPr="002F264F" w:rsidRDefault="00302D55" w:rsidP="00726F53">
            <w:pPr>
              <w:pStyle w:val="Heading2"/>
              <w:spacing w:beforeLines="0" w:afterLines="0" w:after="0" w:line="240" w:lineRule="auto"/>
              <w:ind w:firstLine="539"/>
              <w:jc w:val="center"/>
              <w:rPr>
                <w:rFonts w:ascii="Times New Roman" w:hAnsi="Times New Roman"/>
                <w:b w:val="0"/>
                <w:i/>
                <w:strike/>
                <w:spacing w:val="-10"/>
                <w:szCs w:val="28"/>
              </w:rPr>
            </w:pPr>
            <w:r w:rsidRPr="002F264F">
              <w:rPr>
                <w:rFonts w:ascii="Times New Roman" w:hAnsi="Times New Roman"/>
                <w:b w:val="0"/>
                <w:i/>
                <w:spacing w:val="-10"/>
                <w:szCs w:val="28"/>
              </w:rPr>
              <w:t xml:space="preserve">Hà Nội, </w:t>
            </w:r>
            <w:proofErr w:type="gramStart"/>
            <w:r w:rsidRPr="002F264F">
              <w:rPr>
                <w:rFonts w:ascii="Times New Roman" w:hAnsi="Times New Roman"/>
                <w:b w:val="0"/>
                <w:i/>
                <w:spacing w:val="-10"/>
                <w:szCs w:val="28"/>
              </w:rPr>
              <w:t xml:space="preserve">ngày </w:t>
            </w:r>
            <w:r w:rsidR="00097CDB">
              <w:rPr>
                <w:rFonts w:ascii="Times New Roman" w:hAnsi="Times New Roman"/>
                <w:b w:val="0"/>
                <w:i/>
                <w:spacing w:val="-10"/>
                <w:szCs w:val="28"/>
              </w:rPr>
              <w:t xml:space="preserve"> 20</w:t>
            </w:r>
            <w:proofErr w:type="gramEnd"/>
            <w:r w:rsidR="00097CDB">
              <w:rPr>
                <w:rFonts w:ascii="Times New Roman" w:hAnsi="Times New Roman"/>
                <w:b w:val="0"/>
                <w:i/>
                <w:spacing w:val="-10"/>
                <w:szCs w:val="28"/>
              </w:rPr>
              <w:t xml:space="preserve"> </w:t>
            </w:r>
            <w:r w:rsidR="00726F53">
              <w:rPr>
                <w:rFonts w:ascii="Times New Roman" w:hAnsi="Times New Roman"/>
                <w:b w:val="0"/>
                <w:i/>
                <w:spacing w:val="-10"/>
                <w:szCs w:val="28"/>
              </w:rPr>
              <w:t>tháng</w:t>
            </w:r>
            <w:r w:rsidR="00C92D7F" w:rsidRPr="002F264F">
              <w:rPr>
                <w:rFonts w:ascii="Times New Roman" w:hAnsi="Times New Roman"/>
                <w:b w:val="0"/>
                <w:i/>
                <w:spacing w:val="-10"/>
                <w:szCs w:val="28"/>
              </w:rPr>
              <w:t xml:space="preserve"> </w:t>
            </w:r>
            <w:r w:rsidR="00726F53">
              <w:rPr>
                <w:rFonts w:ascii="Times New Roman" w:hAnsi="Times New Roman"/>
                <w:b w:val="0"/>
                <w:i/>
                <w:spacing w:val="-10"/>
                <w:szCs w:val="28"/>
              </w:rPr>
              <w:t>02</w:t>
            </w:r>
            <w:r w:rsidR="000629CD" w:rsidRPr="002F264F">
              <w:rPr>
                <w:rFonts w:ascii="Times New Roman" w:hAnsi="Times New Roman"/>
                <w:b w:val="0"/>
                <w:i/>
                <w:spacing w:val="-10"/>
                <w:szCs w:val="28"/>
              </w:rPr>
              <w:t xml:space="preserve"> </w:t>
            </w:r>
            <w:r w:rsidR="00C92D7F" w:rsidRPr="002F264F">
              <w:rPr>
                <w:rFonts w:ascii="Times New Roman" w:hAnsi="Times New Roman"/>
                <w:b w:val="0"/>
                <w:i/>
                <w:spacing w:val="-10"/>
                <w:szCs w:val="28"/>
              </w:rPr>
              <w:t>năm 202</w:t>
            </w:r>
            <w:r w:rsidR="00670E53" w:rsidRPr="002F264F">
              <w:rPr>
                <w:rFonts w:ascii="Times New Roman" w:hAnsi="Times New Roman"/>
                <w:b w:val="0"/>
                <w:i/>
                <w:spacing w:val="-10"/>
                <w:szCs w:val="28"/>
              </w:rPr>
              <w:t>4</w:t>
            </w:r>
          </w:p>
        </w:tc>
      </w:tr>
    </w:tbl>
    <w:p w14:paraId="034BFBF6" w14:textId="77777777" w:rsidR="000D265D" w:rsidRPr="002F264F" w:rsidRDefault="000D265D" w:rsidP="00CB2C40">
      <w:pPr>
        <w:spacing w:beforeLines="0" w:afterLines="0" w:after="0" w:line="312" w:lineRule="auto"/>
        <w:ind w:firstLine="0"/>
        <w:jc w:val="center"/>
        <w:rPr>
          <w:b/>
          <w:sz w:val="6"/>
        </w:rPr>
      </w:pPr>
    </w:p>
    <w:p w14:paraId="34D039B2" w14:textId="77777777" w:rsidR="00D177E2" w:rsidRPr="002F264F" w:rsidRDefault="00D177E2" w:rsidP="00867551">
      <w:pPr>
        <w:spacing w:beforeLines="0" w:afterLines="0" w:after="0" w:line="240" w:lineRule="auto"/>
        <w:ind w:firstLine="0"/>
        <w:jc w:val="center"/>
        <w:rPr>
          <w:b/>
          <w:sz w:val="24"/>
        </w:rPr>
      </w:pPr>
    </w:p>
    <w:p w14:paraId="150DAC97" w14:textId="58CFBE9C" w:rsidR="00C92D7F" w:rsidRPr="002F264F" w:rsidRDefault="00C92D7F" w:rsidP="00726F53">
      <w:pPr>
        <w:spacing w:beforeLines="0" w:afterLines="0" w:after="0" w:line="288" w:lineRule="auto"/>
        <w:ind w:firstLine="0"/>
        <w:jc w:val="center"/>
        <w:rPr>
          <w:b/>
        </w:rPr>
      </w:pPr>
      <w:r w:rsidRPr="002F264F">
        <w:rPr>
          <w:b/>
        </w:rPr>
        <w:t>KẾ HOẠCH</w:t>
      </w:r>
    </w:p>
    <w:p w14:paraId="4039F888" w14:textId="03CF2339" w:rsidR="00726F53" w:rsidRDefault="00726F53" w:rsidP="00726F53">
      <w:pPr>
        <w:spacing w:beforeLines="0" w:afterLines="0" w:after="0" w:line="288" w:lineRule="auto"/>
        <w:ind w:firstLine="0"/>
        <w:jc w:val="center"/>
        <w:rPr>
          <w:b/>
        </w:rPr>
      </w:pPr>
      <w:r>
        <w:rPr>
          <w:b/>
        </w:rPr>
        <w:t>Triển khai</w:t>
      </w:r>
      <w:r w:rsidR="00E63F29">
        <w:rPr>
          <w:b/>
        </w:rPr>
        <w:t xml:space="preserve"> c</w:t>
      </w:r>
      <w:r w:rsidR="001460AC">
        <w:rPr>
          <w:b/>
        </w:rPr>
        <w:t xml:space="preserve">ông tác đối ngoại </w:t>
      </w:r>
      <w:r w:rsidR="0013078A">
        <w:rPr>
          <w:b/>
        </w:rPr>
        <w:t>trong các cấp Hội Phụ nữ t</w:t>
      </w:r>
      <w:r>
        <w:rPr>
          <w:b/>
        </w:rPr>
        <w:t xml:space="preserve">hành phố </w:t>
      </w:r>
      <w:r w:rsidR="0013078A">
        <w:rPr>
          <w:b/>
        </w:rPr>
        <w:t>Hà Nội</w:t>
      </w:r>
    </w:p>
    <w:p w14:paraId="48A2D461" w14:textId="024113D2" w:rsidR="003B1266" w:rsidRPr="002F264F" w:rsidRDefault="00726F53" w:rsidP="00726F53">
      <w:pPr>
        <w:spacing w:beforeLines="0" w:afterLines="0" w:after="0" w:line="288" w:lineRule="auto"/>
        <w:ind w:firstLine="0"/>
        <w:jc w:val="center"/>
        <w:rPr>
          <w:b/>
        </w:rPr>
      </w:pPr>
      <w:r>
        <w:rPr>
          <w:b/>
        </w:rPr>
        <w:t>N</w:t>
      </w:r>
      <w:r w:rsidR="001460AC">
        <w:rPr>
          <w:b/>
        </w:rPr>
        <w:t>ăm 202</w:t>
      </w:r>
      <w:r w:rsidR="003A5305">
        <w:rPr>
          <w:b/>
        </w:rPr>
        <w:t>4</w:t>
      </w:r>
    </w:p>
    <w:p w14:paraId="3D4B6AC5" w14:textId="77777777" w:rsidR="00D177E2" w:rsidRPr="002F264F" w:rsidRDefault="00D177E2" w:rsidP="00867551">
      <w:pPr>
        <w:spacing w:beforeLines="0" w:afterLines="0" w:after="0" w:line="240" w:lineRule="auto"/>
        <w:ind w:firstLine="0"/>
        <w:jc w:val="center"/>
        <w:rPr>
          <w:b/>
          <w:sz w:val="16"/>
        </w:rPr>
      </w:pPr>
    </w:p>
    <w:p w14:paraId="29BA6E92" w14:textId="77777777" w:rsidR="00B803A7" w:rsidRPr="00726F53" w:rsidRDefault="00B803A7" w:rsidP="00CB2C40">
      <w:pPr>
        <w:spacing w:beforeLines="0" w:afterLines="0" w:after="0" w:line="312" w:lineRule="auto"/>
        <w:ind w:firstLine="0"/>
        <w:jc w:val="center"/>
        <w:rPr>
          <w:b/>
          <w:sz w:val="2"/>
        </w:rPr>
      </w:pPr>
    </w:p>
    <w:p w14:paraId="25E99EDD" w14:textId="7635A12F" w:rsidR="001460AC" w:rsidRPr="003A5305" w:rsidRDefault="00C92D7F" w:rsidP="004D6783">
      <w:pPr>
        <w:spacing w:beforeLines="0" w:afterLines="0" w:after="0" w:line="288" w:lineRule="auto"/>
        <w:rPr>
          <w:spacing w:val="-6"/>
        </w:rPr>
      </w:pPr>
      <w:r w:rsidRPr="002F264F">
        <w:t xml:space="preserve"> </w:t>
      </w:r>
      <w:r w:rsidRPr="003A5305">
        <w:t>Thực hiện</w:t>
      </w:r>
      <w:r w:rsidR="00670E53" w:rsidRPr="003A5305">
        <w:t xml:space="preserve"> </w:t>
      </w:r>
      <w:r w:rsidR="001460AC" w:rsidRPr="003A5305">
        <w:t>Kế hoạch số 1096/KH-ĐCT ngày 15/7/2021 của Đoàn Chủ tịch Hội LHPN Việt Nam về thực hiện Nghị quyết Hỗ trợ phụ nữ hội nhập quốc tế đến năm 2030</w:t>
      </w:r>
      <w:r w:rsidR="00A424F2">
        <w:t xml:space="preserve"> và chỉ đạo của Thành uỷ, Uỷ ban nhân dân thành phố Hà Nội về công tác đối ngoại nhân dân</w:t>
      </w:r>
      <w:r w:rsidR="005A4714">
        <w:t>;</w:t>
      </w:r>
      <w:r w:rsidR="001460AC" w:rsidRPr="003A5305">
        <w:t xml:space="preserve"> </w:t>
      </w:r>
      <w:r w:rsidR="001460AC" w:rsidRPr="003A5305">
        <w:rPr>
          <w:color w:val="000000" w:themeColor="text1"/>
          <w:lang w:val="vi-VN"/>
        </w:rPr>
        <w:t xml:space="preserve">Ban Thường vụ Hội LHPN Hà Nội xây dựng Kế hoạch </w:t>
      </w:r>
      <w:r w:rsidR="00E63F29">
        <w:rPr>
          <w:color w:val="000000" w:themeColor="text1"/>
        </w:rPr>
        <w:t>thực hiện c</w:t>
      </w:r>
      <w:r w:rsidR="003A5305">
        <w:rPr>
          <w:color w:val="000000" w:themeColor="text1"/>
        </w:rPr>
        <w:t>ông tác đối ngoại</w:t>
      </w:r>
      <w:r w:rsidR="001460AC" w:rsidRPr="003A5305">
        <w:rPr>
          <w:iCs/>
          <w:color w:val="000000" w:themeColor="text1"/>
          <w:lang w:val="vi-VN"/>
        </w:rPr>
        <w:t xml:space="preserve"> </w:t>
      </w:r>
      <w:r w:rsidR="001460AC" w:rsidRPr="003A5305">
        <w:rPr>
          <w:color w:val="000000" w:themeColor="text1"/>
          <w:lang w:val="vi-VN"/>
        </w:rPr>
        <w:t>năm 2024 cụ thể như sau:</w:t>
      </w:r>
    </w:p>
    <w:p w14:paraId="0E805E21" w14:textId="77777777" w:rsidR="001460AC" w:rsidRPr="004D6783" w:rsidRDefault="001460AC" w:rsidP="004D6783">
      <w:pPr>
        <w:keepNext w:val="0"/>
        <w:widowControl w:val="0"/>
        <w:spacing w:beforeLines="0" w:afterLines="0" w:after="0" w:line="288" w:lineRule="auto"/>
        <w:ind w:firstLine="539"/>
        <w:rPr>
          <w:b/>
          <w:color w:val="000000" w:themeColor="text1"/>
          <w:sz w:val="26"/>
        </w:rPr>
      </w:pPr>
      <w:r w:rsidRPr="004D6783">
        <w:rPr>
          <w:b/>
          <w:color w:val="000000" w:themeColor="text1"/>
          <w:sz w:val="26"/>
        </w:rPr>
        <w:t>I. MỤC ĐÍCH, YÊU CẦU</w:t>
      </w:r>
    </w:p>
    <w:p w14:paraId="57FC13FF" w14:textId="041E6FD2" w:rsidR="001460AC" w:rsidRPr="00E637AE" w:rsidRDefault="001460AC" w:rsidP="00E637AE">
      <w:pPr>
        <w:keepNext w:val="0"/>
        <w:widowControl w:val="0"/>
        <w:spacing w:beforeLines="0" w:afterLines="0" w:after="0" w:line="288" w:lineRule="auto"/>
        <w:ind w:firstLine="539"/>
        <w:rPr>
          <w:color w:val="000000" w:themeColor="text1"/>
          <w:sz w:val="24"/>
        </w:rPr>
      </w:pPr>
      <w:r w:rsidRPr="00D859DF">
        <w:rPr>
          <w:color w:val="000000" w:themeColor="text1"/>
        </w:rPr>
        <w:t>1.</w:t>
      </w:r>
      <w:r w:rsidRPr="00D859DF">
        <w:rPr>
          <w:color w:val="000000" w:themeColor="text1"/>
          <w:sz w:val="24"/>
        </w:rPr>
        <w:t xml:space="preserve"> </w:t>
      </w:r>
      <w:r w:rsidR="0049433B">
        <w:rPr>
          <w:color w:val="000000" w:themeColor="text1"/>
        </w:rPr>
        <w:t xml:space="preserve">Tuyên </w:t>
      </w:r>
      <w:r w:rsidR="004815B8">
        <w:rPr>
          <w:color w:val="000000" w:themeColor="text1"/>
        </w:rPr>
        <w:t>truyền, n</w:t>
      </w:r>
      <w:r w:rsidR="00A424F2">
        <w:rPr>
          <w:color w:val="000000" w:themeColor="text1"/>
        </w:rPr>
        <w:t>âng cao nhận thức cho cán bộ</w:t>
      </w:r>
      <w:r w:rsidR="004815B8">
        <w:rPr>
          <w:color w:val="000000" w:themeColor="text1"/>
        </w:rPr>
        <w:t>, hội viên, phụ nữ và nhân dân về công tác đối ngoại nhân dân và hội nhập quốc tế trong tình hình mới, góp phần hoàn thành mục tiêu phát triển kinh tế- xã hội, hội nhập quốc t</w:t>
      </w:r>
      <w:r w:rsidR="00E637AE">
        <w:rPr>
          <w:color w:val="000000" w:themeColor="text1"/>
        </w:rPr>
        <w:t xml:space="preserve">ế của Thủ đô, đất nước năm 2024; </w:t>
      </w:r>
      <w:r w:rsidR="00A424F2">
        <w:rPr>
          <w:color w:val="000000" w:themeColor="text1"/>
        </w:rPr>
        <w:t xml:space="preserve">góp phần </w:t>
      </w:r>
      <w:r w:rsidR="0049433B">
        <w:rPr>
          <w:color w:val="000000" w:themeColor="text1"/>
        </w:rPr>
        <w:t xml:space="preserve">khẳng định vị trí, </w:t>
      </w:r>
      <w:r w:rsidR="001F4AE4">
        <w:rPr>
          <w:color w:val="000000" w:themeColor="text1"/>
        </w:rPr>
        <w:t xml:space="preserve">vai trò nòng cốt </w:t>
      </w:r>
      <w:r w:rsidR="005A4714">
        <w:rPr>
          <w:color w:val="000000" w:themeColor="text1"/>
        </w:rPr>
        <w:t xml:space="preserve">của </w:t>
      </w:r>
      <w:r w:rsidR="00BD1D40">
        <w:rPr>
          <w:color w:val="000000" w:themeColor="text1"/>
        </w:rPr>
        <w:t xml:space="preserve">Mặt </w:t>
      </w:r>
      <w:r w:rsidR="00D03547">
        <w:rPr>
          <w:color w:val="000000" w:themeColor="text1"/>
        </w:rPr>
        <w:t xml:space="preserve">trận tổ quốc và </w:t>
      </w:r>
      <w:r w:rsidR="005A4714">
        <w:rPr>
          <w:color w:val="000000" w:themeColor="text1"/>
        </w:rPr>
        <w:t xml:space="preserve">các </w:t>
      </w:r>
      <w:r w:rsidR="00A424F2">
        <w:rPr>
          <w:color w:val="000000" w:themeColor="text1"/>
        </w:rPr>
        <w:t>t</w:t>
      </w:r>
      <w:r w:rsidR="00BD1D40">
        <w:rPr>
          <w:color w:val="000000" w:themeColor="text1"/>
        </w:rPr>
        <w:t xml:space="preserve">ổ </w:t>
      </w:r>
      <w:r w:rsidR="005A4714">
        <w:rPr>
          <w:color w:val="000000" w:themeColor="text1"/>
        </w:rPr>
        <w:t xml:space="preserve">chức chính trị </w:t>
      </w:r>
      <w:r w:rsidR="00BD1D40">
        <w:rPr>
          <w:color w:val="000000" w:themeColor="text1"/>
        </w:rPr>
        <w:t xml:space="preserve">- </w:t>
      </w:r>
      <w:r w:rsidR="005A4714">
        <w:rPr>
          <w:color w:val="000000" w:themeColor="text1"/>
        </w:rPr>
        <w:t xml:space="preserve">xã hội </w:t>
      </w:r>
      <w:r w:rsidR="001F4AE4">
        <w:rPr>
          <w:color w:val="000000" w:themeColor="text1"/>
        </w:rPr>
        <w:t xml:space="preserve">trong công tác đối ngoại nhân dân </w:t>
      </w:r>
      <w:r w:rsidR="00E63F29">
        <w:rPr>
          <w:color w:val="000000" w:themeColor="text1"/>
        </w:rPr>
        <w:t xml:space="preserve">– một trong ba </w:t>
      </w:r>
      <w:r w:rsidR="005A4714">
        <w:rPr>
          <w:color w:val="000000" w:themeColor="text1"/>
        </w:rPr>
        <w:t>trụ cột đối ngoại của Đảng và Nhà nước ta.</w:t>
      </w:r>
    </w:p>
    <w:p w14:paraId="7C98124C" w14:textId="25F6F626" w:rsidR="001460AC" w:rsidRPr="008D270F" w:rsidRDefault="00E637AE" w:rsidP="004D6783">
      <w:pPr>
        <w:keepNext w:val="0"/>
        <w:widowControl w:val="0"/>
        <w:spacing w:beforeLines="0" w:afterLines="0" w:after="0" w:line="288" w:lineRule="auto"/>
        <w:ind w:firstLine="539"/>
        <w:rPr>
          <w:color w:val="000000" w:themeColor="text1"/>
          <w:spacing w:val="-6"/>
          <w:lang w:val="vi-VN"/>
        </w:rPr>
      </w:pPr>
      <w:r w:rsidRPr="008D270F">
        <w:rPr>
          <w:color w:val="000000" w:themeColor="text1"/>
          <w:spacing w:val="-6"/>
        </w:rPr>
        <w:t>2</w:t>
      </w:r>
      <w:r w:rsidR="001460AC" w:rsidRPr="008D270F">
        <w:rPr>
          <w:color w:val="000000" w:themeColor="text1"/>
          <w:spacing w:val="-6"/>
        </w:rPr>
        <w:t xml:space="preserve">. Nâng cao năng lực và phát huy tính </w:t>
      </w:r>
      <w:r w:rsidR="005A4714" w:rsidRPr="008D270F">
        <w:rPr>
          <w:color w:val="000000" w:themeColor="text1"/>
          <w:spacing w:val="-6"/>
        </w:rPr>
        <w:t xml:space="preserve">linh hoạt, sáng tạo, </w:t>
      </w:r>
      <w:r w:rsidR="001460AC" w:rsidRPr="008D270F">
        <w:rPr>
          <w:color w:val="000000" w:themeColor="text1"/>
          <w:spacing w:val="-6"/>
        </w:rPr>
        <w:t>chủ động</w:t>
      </w:r>
      <w:r w:rsidR="005A4714" w:rsidRPr="008D270F">
        <w:rPr>
          <w:color w:val="000000" w:themeColor="text1"/>
          <w:spacing w:val="-6"/>
        </w:rPr>
        <w:t xml:space="preserve"> thích ứng của các cấp Hội </w:t>
      </w:r>
      <w:r w:rsidR="00A424F2" w:rsidRPr="008D270F">
        <w:rPr>
          <w:color w:val="000000" w:themeColor="text1"/>
          <w:spacing w:val="-6"/>
        </w:rPr>
        <w:t>Phụ nữ trong quá trình hội nhập quốc tế,</w:t>
      </w:r>
      <w:r w:rsidR="00BD1D40" w:rsidRPr="008D270F">
        <w:rPr>
          <w:color w:val="000000" w:themeColor="text1"/>
          <w:spacing w:val="-6"/>
        </w:rPr>
        <w:t xml:space="preserve"> đáp ứng yêu cầu tình hình mới.</w:t>
      </w:r>
    </w:p>
    <w:p w14:paraId="7102E6B1" w14:textId="51A2E08C" w:rsidR="001460AC" w:rsidRPr="00D859DF" w:rsidRDefault="00E637AE" w:rsidP="004D6783">
      <w:pPr>
        <w:keepNext w:val="0"/>
        <w:widowControl w:val="0"/>
        <w:spacing w:beforeLines="0" w:afterLines="0" w:after="0" w:line="288" w:lineRule="auto"/>
        <w:ind w:firstLine="539"/>
        <w:rPr>
          <w:color w:val="000000" w:themeColor="text1"/>
        </w:rPr>
      </w:pPr>
      <w:r>
        <w:rPr>
          <w:color w:val="000000" w:themeColor="text1"/>
        </w:rPr>
        <w:t>3</w:t>
      </w:r>
      <w:r w:rsidR="001460AC" w:rsidRPr="00D859DF">
        <w:rPr>
          <w:color w:val="000000" w:themeColor="text1"/>
        </w:rPr>
        <w:t xml:space="preserve">. </w:t>
      </w:r>
      <w:r w:rsidR="00D03547">
        <w:rPr>
          <w:color w:val="000000" w:themeColor="text1"/>
        </w:rPr>
        <w:t xml:space="preserve">Công tác đối ngoại </w:t>
      </w:r>
      <w:r w:rsidR="00E63F29">
        <w:rPr>
          <w:color w:val="000000" w:themeColor="text1"/>
        </w:rPr>
        <w:t xml:space="preserve">triển khai trong các cấp Hội Phụ nữ Thành phố </w:t>
      </w:r>
      <w:r w:rsidR="00D03547" w:rsidRPr="00D03547">
        <w:rPr>
          <w:color w:val="000000" w:themeColor="text1"/>
        </w:rPr>
        <w:t xml:space="preserve">phải </w:t>
      </w:r>
      <w:r w:rsidR="00D03547" w:rsidRPr="00D03547">
        <w:rPr>
          <w:color w:val="000000"/>
          <w:shd w:val="clear" w:color="auto" w:fill="FFFFFF"/>
        </w:rPr>
        <w:t>bám sát các chủ trương, chính sách đối ngoại của Đảng, Nhà nước, các quy định hiện hành</w:t>
      </w:r>
      <w:r w:rsidR="00A424F2">
        <w:rPr>
          <w:color w:val="000000"/>
          <w:shd w:val="clear" w:color="auto" w:fill="FFFFFF"/>
        </w:rPr>
        <w:t xml:space="preserve"> của Trung ương và Thành phố có liên quan.</w:t>
      </w:r>
      <w:r w:rsidR="00D03547">
        <w:rPr>
          <w:color w:val="000000"/>
          <w:shd w:val="clear" w:color="auto" w:fill="FFFFFF"/>
        </w:rPr>
        <w:t xml:space="preserve"> </w:t>
      </w:r>
      <w:r w:rsidR="001460AC" w:rsidRPr="00D859DF">
        <w:rPr>
          <w:color w:val="000000" w:themeColor="text1"/>
        </w:rPr>
        <w:t xml:space="preserve">Việc triển khai </w:t>
      </w:r>
      <w:r w:rsidR="008C3BDB">
        <w:rPr>
          <w:color w:val="000000" w:themeColor="text1"/>
        </w:rPr>
        <w:t>k</w:t>
      </w:r>
      <w:r w:rsidR="001460AC" w:rsidRPr="00D859DF">
        <w:rPr>
          <w:color w:val="000000" w:themeColor="text1"/>
        </w:rPr>
        <w:t>ế hoạch cần được thực hiện đồng bộ ở các cấp Hội</w:t>
      </w:r>
      <w:r w:rsidR="005A4714">
        <w:rPr>
          <w:color w:val="000000" w:themeColor="text1"/>
        </w:rPr>
        <w:t xml:space="preserve"> với hình thức</w:t>
      </w:r>
      <w:r w:rsidR="00D03547">
        <w:rPr>
          <w:color w:val="000000" w:themeColor="text1"/>
        </w:rPr>
        <w:t xml:space="preserve"> linh hoạt</w:t>
      </w:r>
      <w:r w:rsidR="005A4714">
        <w:rPr>
          <w:color w:val="000000" w:themeColor="text1"/>
        </w:rPr>
        <w:t xml:space="preserve">, </w:t>
      </w:r>
      <w:r w:rsidR="00BD1D40">
        <w:rPr>
          <w:color w:val="000000" w:themeColor="text1"/>
        </w:rPr>
        <w:t xml:space="preserve">phù hợp </w:t>
      </w:r>
      <w:r w:rsidR="00D03547">
        <w:rPr>
          <w:color w:val="000000" w:themeColor="text1"/>
        </w:rPr>
        <w:t xml:space="preserve">với </w:t>
      </w:r>
      <w:r w:rsidR="00A424F2">
        <w:rPr>
          <w:color w:val="000000" w:themeColor="text1"/>
        </w:rPr>
        <w:t>tình hình thực tế; phát huy được nội lực, truyền thống và bản sắc người phụ nữ Thủ đô trong quá trình hội nhập quốc tế</w:t>
      </w:r>
      <w:r w:rsidR="008C3BDB">
        <w:rPr>
          <w:color w:val="000000" w:themeColor="text1"/>
        </w:rPr>
        <w:t>.</w:t>
      </w:r>
    </w:p>
    <w:p w14:paraId="2C25F6AE" w14:textId="77777777" w:rsidR="001460AC" w:rsidRPr="00D859DF" w:rsidRDefault="001460AC" w:rsidP="004D6783">
      <w:pPr>
        <w:keepNext w:val="0"/>
        <w:widowControl w:val="0"/>
        <w:spacing w:beforeLines="0" w:afterLines="0" w:after="0" w:line="288" w:lineRule="auto"/>
        <w:ind w:firstLine="567"/>
        <w:rPr>
          <w:color w:val="000000" w:themeColor="text1"/>
          <w:spacing w:val="-4"/>
          <w:sz w:val="10"/>
          <w:szCs w:val="10"/>
        </w:rPr>
      </w:pPr>
    </w:p>
    <w:p w14:paraId="69596611" w14:textId="77777777" w:rsidR="007D146C" w:rsidRDefault="001460AC" w:rsidP="004D6783">
      <w:pPr>
        <w:keepNext w:val="0"/>
        <w:widowControl w:val="0"/>
        <w:spacing w:beforeLines="0" w:afterLines="0" w:after="0" w:line="288" w:lineRule="auto"/>
        <w:ind w:firstLine="567"/>
        <w:rPr>
          <w:b/>
          <w:color w:val="000000" w:themeColor="text1"/>
          <w:sz w:val="24"/>
        </w:rPr>
      </w:pPr>
      <w:r w:rsidRPr="00D859DF">
        <w:rPr>
          <w:b/>
          <w:color w:val="000000" w:themeColor="text1"/>
          <w:sz w:val="24"/>
        </w:rPr>
        <w:t>II. NỘI DUNG</w:t>
      </w:r>
      <w:r w:rsidR="00023D86">
        <w:rPr>
          <w:b/>
          <w:color w:val="000000" w:themeColor="text1"/>
          <w:sz w:val="24"/>
        </w:rPr>
        <w:t xml:space="preserve"> </w:t>
      </w:r>
      <w:r w:rsidRPr="00D859DF">
        <w:rPr>
          <w:b/>
          <w:color w:val="000000" w:themeColor="text1"/>
          <w:sz w:val="24"/>
        </w:rPr>
        <w:t>THỰC HIỆN</w:t>
      </w:r>
    </w:p>
    <w:p w14:paraId="78383DCE" w14:textId="60DB5F40" w:rsidR="00342200" w:rsidRDefault="007D146C" w:rsidP="004D6783">
      <w:pPr>
        <w:pStyle w:val="ListParagraph"/>
        <w:keepNext w:val="0"/>
        <w:widowControl w:val="0"/>
        <w:numPr>
          <w:ilvl w:val="0"/>
          <w:numId w:val="8"/>
        </w:numPr>
        <w:spacing w:beforeLines="0" w:afterLines="0" w:after="0" w:line="288" w:lineRule="auto"/>
        <w:rPr>
          <w:b/>
          <w:color w:val="000000" w:themeColor="text1"/>
        </w:rPr>
      </w:pPr>
      <w:r w:rsidRPr="00342200">
        <w:rPr>
          <w:b/>
          <w:color w:val="000000" w:themeColor="text1"/>
        </w:rPr>
        <w:t>Công tác thông tin tuyên truyền</w:t>
      </w:r>
    </w:p>
    <w:p w14:paraId="33F76634" w14:textId="0C92E060" w:rsidR="007D146C" w:rsidRPr="00727676" w:rsidRDefault="001F4AE4" w:rsidP="004D6783">
      <w:pPr>
        <w:widowControl w:val="0"/>
        <w:tabs>
          <w:tab w:val="left" w:pos="851"/>
        </w:tabs>
        <w:autoSpaceDE w:val="0"/>
        <w:autoSpaceDN w:val="0"/>
        <w:adjustRightInd w:val="0"/>
        <w:spacing w:beforeLines="0" w:afterLines="0" w:after="0" w:line="288" w:lineRule="auto"/>
        <w:ind w:firstLine="0"/>
        <w:rPr>
          <w:spacing w:val="-6"/>
          <w:sz w:val="32"/>
          <w:szCs w:val="26"/>
        </w:rPr>
      </w:pPr>
      <w:r>
        <w:rPr>
          <w:color w:val="000000" w:themeColor="text1"/>
        </w:rPr>
        <w:t xml:space="preserve">       </w:t>
      </w:r>
      <w:r w:rsidR="001460AC" w:rsidRPr="001F4AE4">
        <w:rPr>
          <w:color w:val="000000" w:themeColor="text1"/>
          <w:spacing w:val="-2"/>
        </w:rPr>
        <w:t xml:space="preserve">- </w:t>
      </w:r>
      <w:r w:rsidR="007D146C" w:rsidRPr="001F4AE4">
        <w:rPr>
          <w:spacing w:val="-2"/>
        </w:rPr>
        <w:t>Tiếp tục quán triệt, triển khai có hiệu quả Chỉ thị 12-CT/TW ngày 05/01/2022 của Ban Bí thư Trung ương Đảng</w:t>
      </w:r>
      <w:r w:rsidR="007D146C" w:rsidRPr="001F4AE4">
        <w:rPr>
          <w:spacing w:val="-2"/>
          <w:lang w:val="it-IT"/>
        </w:rPr>
        <w:t xml:space="preserve"> về tăng cường sự lãnh đạo của Đảng, nâng cao hiệu quả đối ngoại nhân dân trong tình hình mới; Thông tri số 05-TT/TU ngày 23/5/2022 của Thành uỷ Hà Nội về tăng cường sự lãnh đạo của Đảng, nâng cao hiệu quả đối ngoại nhân dân trong tình hình mới trên địa bàn thành phố Hà Nội</w:t>
      </w:r>
      <w:r w:rsidR="007D146C" w:rsidRPr="001F4AE4">
        <w:rPr>
          <w:spacing w:val="-2"/>
        </w:rPr>
        <w:t xml:space="preserve">; Nghị quyết số 15-NQ/TW ngày 05/5/2022 </w:t>
      </w:r>
      <w:r w:rsidR="00A424F2">
        <w:rPr>
          <w:spacing w:val="-2"/>
        </w:rPr>
        <w:t xml:space="preserve">của Bộ Chính trị </w:t>
      </w:r>
      <w:r w:rsidR="007D146C" w:rsidRPr="001F4AE4">
        <w:rPr>
          <w:spacing w:val="-2"/>
        </w:rPr>
        <w:t>về phương hướng, nhiệm vụ phát triển Thủ đô Hà Nội đến năm 2030, tầm nhìn đến năm 2045; Nghị quyết số 18/NQ-BCH ngà</w:t>
      </w:r>
      <w:r w:rsidR="00E63F29">
        <w:rPr>
          <w:spacing w:val="-2"/>
        </w:rPr>
        <w:t>y 08/01/2021 của Ban Chấp hành T</w:t>
      </w:r>
      <w:r w:rsidR="007D146C" w:rsidRPr="001F4AE4">
        <w:rPr>
          <w:spacing w:val="-2"/>
        </w:rPr>
        <w:t xml:space="preserve">rung ương Hội LHPN </w:t>
      </w:r>
      <w:r w:rsidR="007D146C" w:rsidRPr="001F4AE4">
        <w:rPr>
          <w:spacing w:val="-2"/>
        </w:rPr>
        <w:lastRenderedPageBreak/>
        <w:t>Việt Nam khoá XII về Hỗ trợ phụ nữ hội nhập quốc tế đến năm 2030</w:t>
      </w:r>
      <w:r w:rsidR="00AC7F2B" w:rsidRPr="001F4AE4">
        <w:rPr>
          <w:spacing w:val="-2"/>
        </w:rPr>
        <w:t xml:space="preserve">; Đề án “Phát huy vai trò của Phụ nữ Thủ đô xây dựng thành </w:t>
      </w:r>
      <w:r w:rsidR="00AC7F2B" w:rsidRPr="00727676">
        <w:rPr>
          <w:spacing w:val="-6"/>
        </w:rPr>
        <w:t xml:space="preserve">phố hoà bình, sáng tạo giai đoạn 2023-2026”; </w:t>
      </w:r>
      <w:r w:rsidR="007D146C" w:rsidRPr="00727676">
        <w:rPr>
          <w:spacing w:val="-6"/>
        </w:rPr>
        <w:t xml:space="preserve"> </w:t>
      </w:r>
      <w:r w:rsidR="00AC7F2B" w:rsidRPr="00727676">
        <w:rPr>
          <w:spacing w:val="-6"/>
        </w:rPr>
        <w:t xml:space="preserve">Tuyên </w:t>
      </w:r>
      <w:r w:rsidR="007D146C" w:rsidRPr="00727676">
        <w:rPr>
          <w:spacing w:val="-6"/>
        </w:rPr>
        <w:t>truyền về kết quả các chuyến th</w:t>
      </w:r>
      <w:r w:rsidR="00E63F29">
        <w:rPr>
          <w:spacing w:val="-6"/>
        </w:rPr>
        <w:t>ăm, đối ngoại của các đồng chí l</w:t>
      </w:r>
      <w:r w:rsidR="007D146C" w:rsidRPr="00727676">
        <w:rPr>
          <w:spacing w:val="-6"/>
        </w:rPr>
        <w:t>ãnh đạo Đảng, Nhà</w:t>
      </w:r>
      <w:r w:rsidR="007D146C" w:rsidRPr="00727676">
        <w:rPr>
          <w:spacing w:val="-6"/>
          <w:szCs w:val="26"/>
        </w:rPr>
        <w:t xml:space="preserve"> nước</w:t>
      </w:r>
      <w:r w:rsidR="00E63F29">
        <w:rPr>
          <w:spacing w:val="-6"/>
          <w:szCs w:val="26"/>
        </w:rPr>
        <w:t>;</w:t>
      </w:r>
      <w:r w:rsidR="007D146C" w:rsidRPr="00727676">
        <w:rPr>
          <w:spacing w:val="-6"/>
          <w:szCs w:val="26"/>
        </w:rPr>
        <w:t xml:space="preserve"> chủ quy</w:t>
      </w:r>
      <w:r w:rsidR="008C3BDB" w:rsidRPr="00727676">
        <w:rPr>
          <w:spacing w:val="-6"/>
          <w:szCs w:val="26"/>
        </w:rPr>
        <w:t>ền biên giới, biển đảo Việt Nam, thành tựu phát triển kinh tế - xã hội của đất nước</w:t>
      </w:r>
      <w:r w:rsidR="00EA3DE6" w:rsidRPr="00727676">
        <w:rPr>
          <w:spacing w:val="-6"/>
          <w:szCs w:val="26"/>
        </w:rPr>
        <w:t>, Thủ đô</w:t>
      </w:r>
      <w:r w:rsidR="008C3BDB" w:rsidRPr="00727676">
        <w:rPr>
          <w:spacing w:val="-6"/>
          <w:szCs w:val="26"/>
        </w:rPr>
        <w:t>…</w:t>
      </w:r>
    </w:p>
    <w:p w14:paraId="3518B401" w14:textId="508C2DC5" w:rsidR="007D146C" w:rsidRPr="00A424F2" w:rsidRDefault="00AC7F2B" w:rsidP="004D6783">
      <w:pPr>
        <w:pStyle w:val="ListParagraph"/>
        <w:widowControl w:val="0"/>
        <w:spacing w:beforeLines="0" w:afterLines="0" w:after="0" w:line="288" w:lineRule="auto"/>
        <w:ind w:left="0" w:firstLine="567"/>
        <w:rPr>
          <w:spacing w:val="-12"/>
          <w:szCs w:val="26"/>
        </w:rPr>
      </w:pPr>
      <w:r>
        <w:rPr>
          <w:spacing w:val="-6"/>
          <w:szCs w:val="26"/>
          <w:lang w:val="it-IT"/>
        </w:rPr>
        <w:t xml:space="preserve">- </w:t>
      </w:r>
      <w:r w:rsidR="007D146C">
        <w:rPr>
          <w:spacing w:val="-6"/>
          <w:szCs w:val="26"/>
          <w:lang w:val="it-IT"/>
        </w:rPr>
        <w:t xml:space="preserve"> </w:t>
      </w:r>
      <w:r w:rsidRPr="002F4087">
        <w:rPr>
          <w:szCs w:val="26"/>
        </w:rPr>
        <w:t xml:space="preserve">Phối </w:t>
      </w:r>
      <w:r w:rsidR="007D146C" w:rsidRPr="002F4087">
        <w:rPr>
          <w:szCs w:val="26"/>
        </w:rPr>
        <w:t xml:space="preserve">hợp </w:t>
      </w:r>
      <w:r>
        <w:rPr>
          <w:szCs w:val="26"/>
        </w:rPr>
        <w:t xml:space="preserve">chặt chẽ </w:t>
      </w:r>
      <w:r w:rsidR="007D146C" w:rsidRPr="002F4087">
        <w:rPr>
          <w:szCs w:val="26"/>
        </w:rPr>
        <w:t xml:space="preserve">với cơ quan thông tin đại chúng, </w:t>
      </w:r>
      <w:r w:rsidR="007D146C">
        <w:rPr>
          <w:szCs w:val="26"/>
        </w:rPr>
        <w:t>phát huy vai trò của</w:t>
      </w:r>
      <w:r w:rsidR="00E63F29">
        <w:rPr>
          <w:szCs w:val="26"/>
        </w:rPr>
        <w:t xml:space="preserve"> Báo P</w:t>
      </w:r>
      <w:r w:rsidR="007D146C" w:rsidRPr="002F4087">
        <w:rPr>
          <w:szCs w:val="26"/>
        </w:rPr>
        <w:t>hụ nữ Thủ đô</w:t>
      </w:r>
      <w:r>
        <w:rPr>
          <w:szCs w:val="26"/>
        </w:rPr>
        <w:t>, website và fanpage của Hội</w:t>
      </w:r>
      <w:r w:rsidR="007D146C" w:rsidRPr="002F4087">
        <w:rPr>
          <w:szCs w:val="26"/>
        </w:rPr>
        <w:t xml:space="preserve"> </w:t>
      </w:r>
      <w:r w:rsidR="007D146C">
        <w:rPr>
          <w:szCs w:val="26"/>
        </w:rPr>
        <w:t>trong tuyên truyền về chính sách</w:t>
      </w:r>
      <w:r w:rsidR="007D146C" w:rsidRPr="002F4087">
        <w:rPr>
          <w:szCs w:val="26"/>
        </w:rPr>
        <w:t xml:space="preserve"> </w:t>
      </w:r>
      <w:r w:rsidR="007D146C">
        <w:rPr>
          <w:szCs w:val="26"/>
        </w:rPr>
        <w:t xml:space="preserve">và hoạt động </w:t>
      </w:r>
      <w:r w:rsidR="007D146C" w:rsidRPr="002F4087">
        <w:rPr>
          <w:szCs w:val="26"/>
        </w:rPr>
        <w:t xml:space="preserve">đối ngoại của Đảng, Nhà nước, Thành phố và của </w:t>
      </w:r>
      <w:r w:rsidR="007D146C">
        <w:rPr>
          <w:szCs w:val="26"/>
        </w:rPr>
        <w:t xml:space="preserve">tổ chức </w:t>
      </w:r>
      <w:r w:rsidR="007D146C" w:rsidRPr="002F4087">
        <w:rPr>
          <w:szCs w:val="26"/>
        </w:rPr>
        <w:t>Hội</w:t>
      </w:r>
      <w:r w:rsidR="00EA3DE6">
        <w:rPr>
          <w:szCs w:val="26"/>
        </w:rPr>
        <w:t xml:space="preserve">. </w:t>
      </w:r>
      <w:r w:rsidR="00DB6CE8">
        <w:rPr>
          <w:szCs w:val="26"/>
        </w:rPr>
        <w:t xml:space="preserve">Xây dựng chuyên </w:t>
      </w:r>
      <w:r w:rsidR="00EA3DE6">
        <w:rPr>
          <w:szCs w:val="26"/>
        </w:rPr>
        <w:t xml:space="preserve">trang, chuyên </w:t>
      </w:r>
      <w:r w:rsidR="00E63F29">
        <w:rPr>
          <w:szCs w:val="26"/>
        </w:rPr>
        <w:t>mục Phụ nữ và H</w:t>
      </w:r>
      <w:r w:rsidR="00DB6CE8">
        <w:rPr>
          <w:szCs w:val="26"/>
        </w:rPr>
        <w:t xml:space="preserve">ội nhập trên báo Phụ nữ Thủ đô và </w:t>
      </w:r>
      <w:r w:rsidR="00A424F2">
        <w:rPr>
          <w:szCs w:val="26"/>
        </w:rPr>
        <w:t>website của Hội; K</w:t>
      </w:r>
      <w:r w:rsidR="00EA3DE6">
        <w:rPr>
          <w:szCs w:val="26"/>
        </w:rPr>
        <w:t xml:space="preserve">ịp thời đấu tranh, phản bác những luận điên điệu sai trái, xuyên </w:t>
      </w:r>
      <w:r w:rsidR="00A424F2" w:rsidRPr="00A424F2">
        <w:rPr>
          <w:spacing w:val="-12"/>
          <w:szCs w:val="26"/>
        </w:rPr>
        <w:t>tạc</w:t>
      </w:r>
      <w:r w:rsidR="00EA3DE6" w:rsidRPr="00A424F2">
        <w:rPr>
          <w:spacing w:val="-12"/>
          <w:szCs w:val="26"/>
        </w:rPr>
        <w:t xml:space="preserve"> của các thế lực thù địch</w:t>
      </w:r>
      <w:r w:rsidR="00A424F2" w:rsidRPr="00A424F2">
        <w:rPr>
          <w:spacing w:val="-12"/>
          <w:szCs w:val="26"/>
        </w:rPr>
        <w:t xml:space="preserve"> về</w:t>
      </w:r>
      <w:r w:rsidR="00EA3DE6" w:rsidRPr="00A424F2">
        <w:rPr>
          <w:spacing w:val="-12"/>
          <w:szCs w:val="26"/>
        </w:rPr>
        <w:t xml:space="preserve"> các vấn đề chủ quyền biển, đảo, biên giới, nhân quyền…</w:t>
      </w:r>
    </w:p>
    <w:p w14:paraId="69AAD2D6" w14:textId="77777777" w:rsidR="00AC7F2B" w:rsidRPr="00AC7F2B" w:rsidRDefault="00AC7F2B" w:rsidP="004D6783">
      <w:pPr>
        <w:pStyle w:val="NormalWeb"/>
        <w:widowControl w:val="0"/>
        <w:shd w:val="clear" w:color="auto" w:fill="FFFFFF"/>
        <w:spacing w:beforeAutospacing="0" w:after="0" w:afterAutospacing="0" w:line="288" w:lineRule="auto"/>
        <w:ind w:firstLine="567"/>
        <w:jc w:val="both"/>
        <w:textAlignment w:val="baseline"/>
        <w:rPr>
          <w:rStyle w:val="fontstyle01"/>
          <w:b/>
          <w:bCs/>
          <w:color w:val="000000" w:themeColor="text1"/>
          <w:lang w:val="it-IT"/>
        </w:rPr>
      </w:pPr>
      <w:r w:rsidRPr="00AC7F2B">
        <w:rPr>
          <w:rStyle w:val="fontstyle01"/>
          <w:b/>
          <w:bCs/>
          <w:color w:val="000000" w:themeColor="text1"/>
          <w:lang w:val="it-IT"/>
        </w:rPr>
        <w:t xml:space="preserve">2. Kế hoạch đoàn ra, đoàn vào </w:t>
      </w:r>
    </w:p>
    <w:p w14:paraId="78954FA6" w14:textId="0289D8A5" w:rsidR="008D7A8B" w:rsidRPr="00EA3DE6" w:rsidRDefault="002E2300" w:rsidP="004D6783">
      <w:pPr>
        <w:pStyle w:val="NormalWeb"/>
        <w:widowControl w:val="0"/>
        <w:shd w:val="clear" w:color="auto" w:fill="FFFFFF"/>
        <w:spacing w:beforeAutospacing="0" w:after="0" w:afterAutospacing="0" w:line="288" w:lineRule="auto"/>
        <w:ind w:firstLine="567"/>
        <w:jc w:val="both"/>
        <w:textAlignment w:val="baseline"/>
        <w:rPr>
          <w:b/>
          <w:i/>
          <w:sz w:val="28"/>
          <w:szCs w:val="28"/>
        </w:rPr>
      </w:pPr>
      <w:r w:rsidRPr="00EA3DE6">
        <w:rPr>
          <w:b/>
          <w:i/>
          <w:sz w:val="28"/>
          <w:szCs w:val="28"/>
        </w:rPr>
        <w:t>2.1. Đoàn ra</w:t>
      </w:r>
    </w:p>
    <w:p w14:paraId="37ABBFAC" w14:textId="2C97ACF0" w:rsidR="002E2300" w:rsidRPr="00E63F29" w:rsidRDefault="000B08E3" w:rsidP="004D6783">
      <w:pPr>
        <w:pStyle w:val="NormalWeb"/>
        <w:widowControl w:val="0"/>
        <w:shd w:val="clear" w:color="auto" w:fill="FFFFFF"/>
        <w:spacing w:beforeAutospacing="0" w:after="0" w:afterAutospacing="0" w:line="288" w:lineRule="auto"/>
        <w:ind w:firstLine="567"/>
        <w:jc w:val="both"/>
        <w:textAlignment w:val="baseline"/>
        <w:rPr>
          <w:rStyle w:val="fontstyle01"/>
          <w:color w:val="000000" w:themeColor="text1"/>
          <w:lang w:val="it-IT"/>
        </w:rPr>
      </w:pPr>
      <w:r>
        <w:rPr>
          <w:sz w:val="28"/>
          <w:szCs w:val="28"/>
        </w:rPr>
        <w:t>Thực hiện B</w:t>
      </w:r>
      <w:r w:rsidR="00AC7F2B" w:rsidRPr="00AC7F2B">
        <w:rPr>
          <w:sz w:val="28"/>
          <w:szCs w:val="28"/>
        </w:rPr>
        <w:t xml:space="preserve">iên bản ghi nhớ hợp tác giữa Hội LHPN Thủ đô Hà Nội và Hội LHPN Thủ đô Viêng Chăn, Cộng hoà </w:t>
      </w:r>
      <w:r w:rsidR="00AC7F2B" w:rsidRPr="00AC7F2B">
        <w:rPr>
          <w:spacing w:val="-6"/>
          <w:sz w:val="28"/>
          <w:szCs w:val="28"/>
        </w:rPr>
        <w:t>dân chủ nhân dân Lào giai đoạn 2022-2025</w:t>
      </w:r>
      <w:r w:rsidR="000770F6">
        <w:rPr>
          <w:spacing w:val="-6"/>
          <w:sz w:val="28"/>
          <w:szCs w:val="28"/>
        </w:rPr>
        <w:t xml:space="preserve">, </w:t>
      </w:r>
      <w:r w:rsidR="000770F6">
        <w:rPr>
          <w:rStyle w:val="fontstyle01"/>
          <w:color w:val="000000" w:themeColor="text1"/>
          <w:lang w:val="it-IT"/>
        </w:rPr>
        <w:t>n</w:t>
      </w:r>
      <w:r w:rsidR="00EA3DE6">
        <w:rPr>
          <w:rStyle w:val="fontstyle01"/>
          <w:color w:val="000000" w:themeColor="text1"/>
          <w:lang w:val="it-IT"/>
        </w:rPr>
        <w:t>ăm 2024</w:t>
      </w:r>
      <w:r>
        <w:rPr>
          <w:rStyle w:val="fontstyle01"/>
          <w:color w:val="000000" w:themeColor="text1"/>
          <w:lang w:val="it-IT"/>
        </w:rPr>
        <w:t xml:space="preserve">, </w:t>
      </w:r>
      <w:r w:rsidR="00AC7F2B" w:rsidRPr="00AC7F2B">
        <w:rPr>
          <w:rStyle w:val="fontstyle01"/>
          <w:color w:val="000000" w:themeColor="text1"/>
          <w:lang w:val="it-IT"/>
        </w:rPr>
        <w:t xml:space="preserve">Hội </w:t>
      </w:r>
      <w:r w:rsidR="00AC7F2B" w:rsidRPr="00EA3DE6">
        <w:rPr>
          <w:rStyle w:val="fontstyle01"/>
          <w:color w:val="000000" w:themeColor="text1"/>
          <w:lang w:val="it-IT"/>
        </w:rPr>
        <w:t xml:space="preserve">LHPN Hà Nội tổ chức 01 đoàn công tác </w:t>
      </w:r>
      <w:r w:rsidR="000770F6" w:rsidRPr="00EA3DE6">
        <w:rPr>
          <w:rStyle w:val="fontstyle01"/>
          <w:color w:val="000000" w:themeColor="text1"/>
          <w:lang w:val="it-IT"/>
        </w:rPr>
        <w:t xml:space="preserve">sang </w:t>
      </w:r>
      <w:r w:rsidR="00A424F2">
        <w:rPr>
          <w:rStyle w:val="fontstyle01"/>
          <w:color w:val="000000" w:themeColor="text1"/>
          <w:lang w:val="it-IT"/>
        </w:rPr>
        <w:t xml:space="preserve">CHDCND Lào để </w:t>
      </w:r>
      <w:r w:rsidR="000770F6" w:rsidRPr="00EA3DE6">
        <w:rPr>
          <w:rStyle w:val="fontstyle01"/>
          <w:color w:val="000000" w:themeColor="text1"/>
          <w:lang w:val="it-IT"/>
        </w:rPr>
        <w:t xml:space="preserve">trao đổi </w:t>
      </w:r>
      <w:r w:rsidR="002E2300" w:rsidRPr="00EA3DE6">
        <w:rPr>
          <w:rStyle w:val="fontstyle01"/>
          <w:color w:val="000000" w:themeColor="text1"/>
          <w:lang w:val="it-IT"/>
        </w:rPr>
        <w:t xml:space="preserve">kinh nghiệm công tác Hội </w:t>
      </w:r>
      <w:r w:rsidR="00EA3DE6">
        <w:rPr>
          <w:rStyle w:val="fontstyle01"/>
          <w:color w:val="000000" w:themeColor="text1"/>
          <w:lang w:val="it-IT"/>
        </w:rPr>
        <w:t xml:space="preserve">với Hội LHPN Thủ đô Viêng Chăn </w:t>
      </w:r>
      <w:r>
        <w:rPr>
          <w:rStyle w:val="fontstyle01"/>
          <w:color w:val="000000" w:themeColor="text1"/>
          <w:lang w:val="it-IT"/>
        </w:rPr>
        <w:t>(</w:t>
      </w:r>
      <w:r w:rsidR="00A424F2">
        <w:rPr>
          <w:rStyle w:val="fontstyle01"/>
          <w:color w:val="000000" w:themeColor="text1"/>
          <w:lang w:val="it-IT"/>
        </w:rPr>
        <w:t>dự kiến tháng 4/2024</w:t>
      </w:r>
      <w:r w:rsidR="00EA3DE6" w:rsidRPr="00EA3DE6">
        <w:rPr>
          <w:rStyle w:val="fontstyle01"/>
          <w:i/>
          <w:color w:val="000000" w:themeColor="text1"/>
          <w:lang w:val="it-IT"/>
        </w:rPr>
        <w:t>)</w:t>
      </w:r>
      <w:r w:rsidR="00E63F29">
        <w:rPr>
          <w:rStyle w:val="fontstyle01"/>
          <w:color w:val="000000" w:themeColor="text1"/>
          <w:lang w:val="it-IT"/>
        </w:rPr>
        <w:t xml:space="preserve">. </w:t>
      </w:r>
    </w:p>
    <w:p w14:paraId="12F36C88" w14:textId="2903CE68" w:rsidR="002E2300" w:rsidRDefault="001F4AE4" w:rsidP="004D6783">
      <w:pPr>
        <w:pStyle w:val="NormalWeb"/>
        <w:widowControl w:val="0"/>
        <w:shd w:val="clear" w:color="auto" w:fill="FFFFFF"/>
        <w:spacing w:beforeAutospacing="0" w:after="0" w:afterAutospacing="0" w:line="288" w:lineRule="auto"/>
        <w:ind w:firstLine="567"/>
        <w:jc w:val="both"/>
        <w:textAlignment w:val="baseline"/>
        <w:rPr>
          <w:rStyle w:val="fontstyle01"/>
          <w:color w:val="000000" w:themeColor="text1"/>
          <w:lang w:val="it-IT"/>
        </w:rPr>
      </w:pPr>
      <w:r w:rsidRPr="00EA3DE6">
        <w:rPr>
          <w:rStyle w:val="fontstyle01"/>
          <w:b/>
          <w:i/>
          <w:color w:val="000000" w:themeColor="text1"/>
          <w:lang w:val="it-IT"/>
        </w:rPr>
        <w:t xml:space="preserve">2.2. </w:t>
      </w:r>
      <w:r w:rsidR="002E2300" w:rsidRPr="00EA3DE6">
        <w:rPr>
          <w:rStyle w:val="fontstyle01"/>
          <w:b/>
          <w:i/>
          <w:color w:val="000000" w:themeColor="text1"/>
          <w:lang w:val="it-IT"/>
        </w:rPr>
        <w:t>Đoàn vào:</w:t>
      </w:r>
      <w:r w:rsidR="002E2300">
        <w:rPr>
          <w:rStyle w:val="fontstyle01"/>
          <w:color w:val="000000" w:themeColor="text1"/>
          <w:lang w:val="it-IT"/>
        </w:rPr>
        <w:t xml:space="preserve"> Theo sự chỉ đạo của Trung ương Hội LHPN Việt Nam và thành phố Hà Nội.</w:t>
      </w:r>
    </w:p>
    <w:p w14:paraId="55A3D711" w14:textId="7DC503E5" w:rsidR="001F4AE4" w:rsidRDefault="001F4AE4" w:rsidP="004D6783">
      <w:pPr>
        <w:pStyle w:val="NormalWeb"/>
        <w:widowControl w:val="0"/>
        <w:shd w:val="clear" w:color="auto" w:fill="FFFFFF"/>
        <w:spacing w:beforeAutospacing="0" w:after="0" w:afterAutospacing="0" w:line="288" w:lineRule="auto"/>
        <w:ind w:left="567"/>
        <w:jc w:val="both"/>
        <w:textAlignment w:val="baseline"/>
        <w:rPr>
          <w:rStyle w:val="fontstyle01"/>
          <w:b/>
          <w:bCs/>
          <w:color w:val="000000" w:themeColor="text1"/>
          <w:lang w:val="it-IT"/>
        </w:rPr>
      </w:pPr>
      <w:r w:rsidRPr="008F5B8B">
        <w:rPr>
          <w:rStyle w:val="fontstyle01"/>
          <w:b/>
          <w:bCs/>
          <w:color w:val="000000" w:themeColor="text1"/>
          <w:lang w:val="it-IT"/>
        </w:rPr>
        <w:t xml:space="preserve">3. </w:t>
      </w:r>
      <w:r w:rsidR="008F5B8B" w:rsidRPr="008F5B8B">
        <w:rPr>
          <w:rStyle w:val="fontstyle01"/>
          <w:b/>
          <w:bCs/>
          <w:color w:val="000000" w:themeColor="text1"/>
          <w:lang w:val="it-IT"/>
        </w:rPr>
        <w:t>Tăng cường năng lực hội nhập quốc tế</w:t>
      </w:r>
      <w:r w:rsidR="00274DC4" w:rsidRPr="008F5B8B">
        <w:rPr>
          <w:rStyle w:val="fontstyle01"/>
          <w:b/>
          <w:bCs/>
          <w:color w:val="000000" w:themeColor="text1"/>
          <w:lang w:val="it-IT"/>
        </w:rPr>
        <w:t xml:space="preserve"> </w:t>
      </w:r>
      <w:r w:rsidR="00F02FF9">
        <w:rPr>
          <w:rStyle w:val="fontstyle01"/>
          <w:b/>
          <w:bCs/>
          <w:color w:val="000000" w:themeColor="text1"/>
          <w:lang w:val="it-IT"/>
        </w:rPr>
        <w:t xml:space="preserve">của </w:t>
      </w:r>
      <w:r w:rsidR="00727676">
        <w:rPr>
          <w:rStyle w:val="fontstyle01"/>
          <w:b/>
          <w:bCs/>
          <w:color w:val="000000" w:themeColor="text1"/>
          <w:lang w:val="it-IT"/>
        </w:rPr>
        <w:t>các cấp</w:t>
      </w:r>
      <w:r w:rsidR="00F02FF9">
        <w:rPr>
          <w:rStyle w:val="fontstyle01"/>
          <w:b/>
          <w:bCs/>
          <w:color w:val="000000" w:themeColor="text1"/>
          <w:lang w:val="it-IT"/>
        </w:rPr>
        <w:t xml:space="preserve"> Hội</w:t>
      </w:r>
    </w:p>
    <w:p w14:paraId="6F0E4578" w14:textId="45A4F1D7" w:rsidR="00166B05" w:rsidRPr="008D270F" w:rsidRDefault="008F5B8B" w:rsidP="004D6783">
      <w:pPr>
        <w:pStyle w:val="NormalWeb"/>
        <w:widowControl w:val="0"/>
        <w:shd w:val="clear" w:color="auto" w:fill="FFFFFF"/>
        <w:spacing w:beforeAutospacing="0" w:after="0" w:afterAutospacing="0" w:line="288" w:lineRule="auto"/>
        <w:ind w:firstLine="567"/>
        <w:jc w:val="both"/>
        <w:textAlignment w:val="baseline"/>
        <w:rPr>
          <w:rStyle w:val="fontstyle01"/>
          <w:color w:val="000000" w:themeColor="text1"/>
          <w:spacing w:val="-4"/>
        </w:rPr>
      </w:pPr>
      <w:r w:rsidRPr="0004541B">
        <w:rPr>
          <w:rStyle w:val="fontstyle01"/>
          <w:b/>
          <w:bCs/>
          <w:color w:val="000000" w:themeColor="text1"/>
          <w:lang w:val="it-IT"/>
        </w:rPr>
        <w:t xml:space="preserve">- </w:t>
      </w:r>
      <w:r w:rsidR="00F02FF9" w:rsidRPr="008D270F">
        <w:rPr>
          <w:rStyle w:val="fontstyle01"/>
          <w:color w:val="000000" w:themeColor="text1"/>
          <w:spacing w:val="-4"/>
          <w:lang w:val="it-IT"/>
        </w:rPr>
        <w:t>Thực hiện có hiệu quả</w:t>
      </w:r>
      <w:r w:rsidR="00F02FF9" w:rsidRPr="008D270F">
        <w:rPr>
          <w:rStyle w:val="fontstyle01"/>
          <w:b/>
          <w:bCs/>
          <w:color w:val="000000" w:themeColor="text1"/>
          <w:spacing w:val="-4"/>
          <w:lang w:val="it-IT"/>
        </w:rPr>
        <w:t xml:space="preserve"> </w:t>
      </w:r>
      <w:r w:rsidR="00F02FF9" w:rsidRPr="008D270F">
        <w:rPr>
          <w:color w:val="000000" w:themeColor="text1"/>
          <w:spacing w:val="-4"/>
          <w:sz w:val="28"/>
          <w:szCs w:val="28"/>
          <w:lang w:val="vi-VN"/>
        </w:rPr>
        <w:t xml:space="preserve">Kế hoạch </w:t>
      </w:r>
      <w:r w:rsidR="00F02FF9" w:rsidRPr="008D270F">
        <w:rPr>
          <w:color w:val="000000" w:themeColor="text1"/>
          <w:spacing w:val="-4"/>
          <w:sz w:val="28"/>
          <w:szCs w:val="28"/>
        </w:rPr>
        <w:t>số 432/KH-ĐCT ngày 17/01/2024 của Đoàn Chủ tịch TW Hội LHPN Việt Nam về “</w:t>
      </w:r>
      <w:r w:rsidR="00F02FF9" w:rsidRPr="008D270F">
        <w:rPr>
          <w:i/>
          <w:color w:val="000000" w:themeColor="text1"/>
          <w:spacing w:val="-4"/>
          <w:sz w:val="28"/>
          <w:szCs w:val="28"/>
        </w:rPr>
        <w:t>Triển khai nhiệm vụ công tác Hội năm 2024</w:t>
      </w:r>
      <w:r w:rsidR="00F02FF9" w:rsidRPr="008D270F">
        <w:rPr>
          <w:color w:val="000000" w:themeColor="text1"/>
          <w:spacing w:val="-4"/>
          <w:sz w:val="28"/>
          <w:szCs w:val="28"/>
        </w:rPr>
        <w:t xml:space="preserve">” </w:t>
      </w:r>
      <w:r w:rsidR="0004541B" w:rsidRPr="008D270F">
        <w:rPr>
          <w:color w:val="000000" w:themeColor="text1"/>
          <w:spacing w:val="-4"/>
          <w:sz w:val="28"/>
          <w:szCs w:val="28"/>
        </w:rPr>
        <w:t xml:space="preserve"> </w:t>
      </w:r>
      <w:r w:rsidR="00F02FF9" w:rsidRPr="008D270F">
        <w:rPr>
          <w:color w:val="000000" w:themeColor="text1"/>
          <w:spacing w:val="-4"/>
          <w:sz w:val="28"/>
          <w:szCs w:val="28"/>
        </w:rPr>
        <w:t xml:space="preserve">với chủ đề “Tăng cường ứng dụng công nghệ thông tin trong hoạt động Hội”, </w:t>
      </w:r>
      <w:r w:rsidR="00A424F2" w:rsidRPr="008D270F">
        <w:rPr>
          <w:color w:val="000000" w:themeColor="text1"/>
          <w:spacing w:val="-4"/>
          <w:sz w:val="28"/>
          <w:szCs w:val="28"/>
        </w:rPr>
        <w:t>tập trung</w:t>
      </w:r>
      <w:r w:rsidR="00166B05" w:rsidRPr="008D270F">
        <w:rPr>
          <w:i/>
          <w:color w:val="000000" w:themeColor="text1"/>
          <w:spacing w:val="-4"/>
          <w:sz w:val="28"/>
          <w:szCs w:val="28"/>
        </w:rPr>
        <w:t xml:space="preserve"> </w:t>
      </w:r>
      <w:r w:rsidR="00166B05" w:rsidRPr="008D270F">
        <w:rPr>
          <w:iCs/>
          <w:color w:val="000000" w:themeColor="text1"/>
          <w:spacing w:val="-4"/>
          <w:sz w:val="28"/>
          <w:szCs w:val="28"/>
        </w:rPr>
        <w:t>đẩy mạnh ứng dụng công nghệ thông tin</w:t>
      </w:r>
      <w:r w:rsidR="00F02FF9" w:rsidRPr="008D270F">
        <w:rPr>
          <w:i/>
          <w:color w:val="000000" w:themeColor="text1"/>
          <w:spacing w:val="-4"/>
          <w:sz w:val="28"/>
          <w:szCs w:val="28"/>
        </w:rPr>
        <w:t xml:space="preserve"> </w:t>
      </w:r>
      <w:r w:rsidR="00166B05" w:rsidRPr="008D270F">
        <w:rPr>
          <w:rStyle w:val="fontstyle01"/>
          <w:color w:val="000000" w:themeColor="text1"/>
          <w:spacing w:val="-4"/>
        </w:rPr>
        <w:t>quảng bá</w:t>
      </w:r>
      <w:r w:rsidR="00166B05" w:rsidRPr="008D270F">
        <w:rPr>
          <w:rStyle w:val="fontstyle01"/>
          <w:color w:val="000000" w:themeColor="text1"/>
          <w:spacing w:val="-4"/>
          <w:lang w:val="vi-VN"/>
        </w:rPr>
        <w:t xml:space="preserve">, giới thiệu </w:t>
      </w:r>
      <w:r w:rsidR="00166B05" w:rsidRPr="008D270F">
        <w:rPr>
          <w:rStyle w:val="fontstyle01"/>
          <w:color w:val="000000" w:themeColor="text1"/>
          <w:spacing w:val="-4"/>
        </w:rPr>
        <w:t>về</w:t>
      </w:r>
      <w:r w:rsidR="00166B05" w:rsidRPr="008D270F">
        <w:rPr>
          <w:rStyle w:val="fontstyle01"/>
          <w:color w:val="000000" w:themeColor="text1"/>
          <w:spacing w:val="-4"/>
          <w:lang w:val="vi-VN"/>
        </w:rPr>
        <w:t xml:space="preserve"> tổ chức,</w:t>
      </w:r>
      <w:r w:rsidR="00166B05" w:rsidRPr="008D270F">
        <w:rPr>
          <w:rStyle w:val="fontstyle01"/>
          <w:color w:val="000000" w:themeColor="text1"/>
          <w:spacing w:val="-4"/>
        </w:rPr>
        <w:t xml:space="preserve"> hoạt động Hội</w:t>
      </w:r>
      <w:r w:rsidR="00166B05" w:rsidRPr="008D270F">
        <w:rPr>
          <w:rStyle w:val="fontstyle01"/>
          <w:color w:val="000000" w:themeColor="text1"/>
          <w:spacing w:val="-4"/>
          <w:lang w:val="vi-VN"/>
        </w:rPr>
        <w:t xml:space="preserve"> </w:t>
      </w:r>
      <w:r w:rsidR="00166B05" w:rsidRPr="008D270F">
        <w:rPr>
          <w:rStyle w:val="fontstyle01"/>
          <w:color w:val="000000" w:themeColor="text1"/>
          <w:spacing w:val="-4"/>
        </w:rPr>
        <w:t xml:space="preserve">từ đó kết nối, </w:t>
      </w:r>
      <w:r w:rsidR="00A424F2" w:rsidRPr="008D270F">
        <w:rPr>
          <w:rStyle w:val="fontstyle01"/>
          <w:color w:val="000000" w:themeColor="text1"/>
          <w:spacing w:val="-4"/>
        </w:rPr>
        <w:t xml:space="preserve">thu hút, </w:t>
      </w:r>
      <w:r w:rsidR="00166B05" w:rsidRPr="008D270F">
        <w:rPr>
          <w:rStyle w:val="fontstyle01"/>
          <w:color w:val="000000" w:themeColor="text1"/>
          <w:spacing w:val="-4"/>
        </w:rPr>
        <w:t>tập hợp phụ nữ tại</w:t>
      </w:r>
      <w:r w:rsidR="00166B05" w:rsidRPr="008D270F">
        <w:rPr>
          <w:rStyle w:val="fontstyle01"/>
          <w:color w:val="000000" w:themeColor="text1"/>
          <w:spacing w:val="-4"/>
          <w:lang w:val="vi-VN"/>
        </w:rPr>
        <w:t xml:space="preserve"> địa bàn xa trung tâm Thành phố, phụ nữ dân tộc và</w:t>
      </w:r>
      <w:r w:rsidR="000B08E3" w:rsidRPr="008D270F">
        <w:rPr>
          <w:rStyle w:val="fontstyle01"/>
          <w:color w:val="000000" w:themeColor="text1"/>
          <w:spacing w:val="-4"/>
          <w:lang w:val="vi-VN"/>
        </w:rPr>
        <w:t xml:space="preserve"> phụ nữ ở nước ngoài</w:t>
      </w:r>
      <w:r w:rsidR="00A424F2" w:rsidRPr="008D270F">
        <w:rPr>
          <w:rStyle w:val="fontstyle01"/>
          <w:color w:val="000000" w:themeColor="text1"/>
          <w:spacing w:val="-4"/>
        </w:rPr>
        <w:t xml:space="preserve"> tham gia hoạt động của Hội</w:t>
      </w:r>
      <w:r w:rsidR="000B08E3" w:rsidRPr="008D270F">
        <w:rPr>
          <w:rStyle w:val="fontstyle01"/>
          <w:color w:val="000000" w:themeColor="text1"/>
          <w:spacing w:val="-4"/>
          <w:lang w:val="vi-VN"/>
        </w:rPr>
        <w:t>.</w:t>
      </w:r>
      <w:r w:rsidR="00A424F2" w:rsidRPr="008D270F">
        <w:rPr>
          <w:rStyle w:val="fontstyle01"/>
          <w:color w:val="000000" w:themeColor="text1"/>
          <w:spacing w:val="-4"/>
        </w:rPr>
        <w:t xml:space="preserve"> </w:t>
      </w:r>
    </w:p>
    <w:p w14:paraId="581A9F52" w14:textId="43DD8060" w:rsidR="000247A6" w:rsidRPr="0028580E" w:rsidRDefault="00166B05" w:rsidP="004D6783">
      <w:pPr>
        <w:keepNext w:val="0"/>
        <w:widowControl w:val="0"/>
        <w:spacing w:beforeLines="0" w:afterLines="0" w:after="0" w:line="288" w:lineRule="auto"/>
        <w:ind w:firstLine="567"/>
        <w:rPr>
          <w:bCs/>
          <w:color w:val="000000" w:themeColor="text1"/>
          <w:lang w:val="pt-BR"/>
        </w:rPr>
      </w:pPr>
      <w:r>
        <w:rPr>
          <w:iCs/>
          <w:color w:val="000000" w:themeColor="text1"/>
        </w:rPr>
        <w:t xml:space="preserve">- </w:t>
      </w:r>
      <w:r w:rsidR="0028580E" w:rsidRPr="0004541B">
        <w:rPr>
          <w:color w:val="000000" w:themeColor="text1"/>
          <w:spacing w:val="-2"/>
          <w:lang w:val="pt-BR"/>
        </w:rPr>
        <w:t>Tiếp tục thực hiện Đề án “</w:t>
      </w:r>
      <w:r w:rsidR="0028580E" w:rsidRPr="0004541B">
        <w:rPr>
          <w:i/>
          <w:color w:val="000000" w:themeColor="text1"/>
          <w:spacing w:val="-2"/>
          <w:lang w:val="pt-BR"/>
        </w:rPr>
        <w:t>Bồi dưỡng cán bộ, công chức Hội LHPN các cấp và chi hội trưởng phụ nữ giai đoạn 2019 - 2025”</w:t>
      </w:r>
      <w:r w:rsidR="0028580E" w:rsidRPr="0004541B">
        <w:rPr>
          <w:bCs/>
          <w:i/>
          <w:color w:val="000000" w:themeColor="text1"/>
          <w:spacing w:val="-2"/>
          <w:lang w:val="pt-BR"/>
        </w:rPr>
        <w:t xml:space="preserve">. </w:t>
      </w:r>
      <w:r w:rsidR="00A424F2">
        <w:rPr>
          <w:iCs/>
          <w:color w:val="000000" w:themeColor="text1"/>
          <w:spacing w:val="-2"/>
        </w:rPr>
        <w:t>T</w:t>
      </w:r>
      <w:r w:rsidR="000247A6" w:rsidRPr="0004541B">
        <w:rPr>
          <w:rStyle w:val="fontstyle01"/>
          <w:color w:val="000000" w:themeColor="text1"/>
          <w:spacing w:val="-2"/>
        </w:rPr>
        <w:t xml:space="preserve">ổ chức các cuộc tập huấn </w:t>
      </w:r>
      <w:r w:rsidR="000247A6" w:rsidRPr="0004541B">
        <w:rPr>
          <w:spacing w:val="-2"/>
        </w:rPr>
        <w:t xml:space="preserve">nâng cao kiến thức, kỹ năng </w:t>
      </w:r>
      <w:r w:rsidR="00B052AC" w:rsidRPr="0004541B">
        <w:rPr>
          <w:spacing w:val="-2"/>
        </w:rPr>
        <w:t xml:space="preserve">ngoại ngữ, </w:t>
      </w:r>
      <w:r w:rsidR="000247A6" w:rsidRPr="0004541B">
        <w:rPr>
          <w:spacing w:val="-2"/>
        </w:rPr>
        <w:t>ứng dụng công nghệ thông tin, chuyển đổi số, tiếp cận Chính phủ số, tham gia thương mại điện tử,</w:t>
      </w:r>
      <w:r w:rsidR="000247A6" w:rsidRPr="0004541B" w:rsidDel="00AF7E8B">
        <w:rPr>
          <w:spacing w:val="-2"/>
        </w:rPr>
        <w:t xml:space="preserve"> </w:t>
      </w:r>
      <w:r w:rsidR="000247A6" w:rsidRPr="0004541B">
        <w:rPr>
          <w:spacing w:val="-2"/>
        </w:rPr>
        <w:t>khai thác và sử dụng các dịch vụ số an toàn trên không gian m</w:t>
      </w:r>
      <w:r w:rsidR="00431FFE">
        <w:rPr>
          <w:spacing w:val="-2"/>
        </w:rPr>
        <w:t xml:space="preserve">ạng. </w:t>
      </w:r>
    </w:p>
    <w:p w14:paraId="1031E33B" w14:textId="55B84356" w:rsidR="00166B05" w:rsidRDefault="00166B05" w:rsidP="004D6783">
      <w:pPr>
        <w:keepNext w:val="0"/>
        <w:widowControl w:val="0"/>
        <w:spacing w:beforeLines="0" w:afterLines="0" w:after="0" w:line="288" w:lineRule="auto"/>
        <w:ind w:firstLine="567"/>
      </w:pPr>
      <w:r>
        <w:t xml:space="preserve">- </w:t>
      </w:r>
      <w:r w:rsidR="00EF7D95" w:rsidRPr="00D859DF">
        <w:rPr>
          <w:rStyle w:val="fontstyle01"/>
          <w:color w:val="000000" w:themeColor="text1"/>
          <w:lang w:val="it-IT"/>
        </w:rPr>
        <w:t>Các cấp Hội tăng cường lựa chọn chuyên đ</w:t>
      </w:r>
      <w:r w:rsidR="008D270F">
        <w:rPr>
          <w:rStyle w:val="fontstyle01"/>
          <w:color w:val="000000" w:themeColor="text1"/>
          <w:lang w:val="it-IT"/>
        </w:rPr>
        <w:t>ề</w:t>
      </w:r>
      <w:r w:rsidR="00EF7D95" w:rsidRPr="00D859DF">
        <w:rPr>
          <w:rStyle w:val="fontstyle01"/>
          <w:color w:val="000000" w:themeColor="text1"/>
          <w:lang w:val="it-IT"/>
        </w:rPr>
        <w:t xml:space="preserve"> </w:t>
      </w:r>
      <w:r w:rsidR="00EF7D95" w:rsidRPr="00D859DF">
        <w:rPr>
          <w:color w:val="000000" w:themeColor="text1"/>
          <w:lang w:val="it-IT"/>
        </w:rPr>
        <w:t>tập huấn kiến thức</w:t>
      </w:r>
      <w:r w:rsidR="00EF7D95">
        <w:rPr>
          <w:color w:val="000000" w:themeColor="text1"/>
          <w:lang w:val="it-IT"/>
        </w:rPr>
        <w:t>, kỹ năng</w:t>
      </w:r>
      <w:r w:rsidR="00EF7D95" w:rsidRPr="00D859DF">
        <w:rPr>
          <w:color w:val="000000" w:themeColor="text1"/>
          <w:lang w:val="it-IT"/>
        </w:rPr>
        <w:t xml:space="preserve"> về </w:t>
      </w:r>
      <w:r w:rsidR="00EF7D95">
        <w:rPr>
          <w:color w:val="000000" w:themeColor="text1"/>
          <w:lang w:val="it-IT"/>
        </w:rPr>
        <w:t>đối ngoại, hội nhập quốc tế,</w:t>
      </w:r>
      <w:r w:rsidR="00EF7D95" w:rsidRPr="00D859DF">
        <w:rPr>
          <w:color w:val="000000" w:themeColor="text1"/>
          <w:lang w:val="it-IT"/>
        </w:rPr>
        <w:t xml:space="preserve"> chuyển đổi số cho đội ngũ cán bộ Hội chuyên trách </w:t>
      </w:r>
      <w:r w:rsidR="00431FFE">
        <w:rPr>
          <w:color w:val="000000" w:themeColor="text1"/>
          <w:lang w:val="it-IT"/>
        </w:rPr>
        <w:t xml:space="preserve">các cấp; </w:t>
      </w:r>
      <w:r>
        <w:t>Cử cán bộ tham gia khoá đào tạo, bồi dưỡn</w:t>
      </w:r>
      <w:r w:rsidR="00EF7D95">
        <w:t xml:space="preserve">g do </w:t>
      </w:r>
      <w:r w:rsidR="00B052AC">
        <w:t>Tru</w:t>
      </w:r>
      <w:r w:rsidR="00EF7D95" w:rsidRPr="00B052AC">
        <w:t>ng ương Hội LHPN Việt Nam, Thành phố tổ chức.</w:t>
      </w:r>
    </w:p>
    <w:p w14:paraId="089C3604" w14:textId="60425324" w:rsidR="00EF7D95" w:rsidRPr="007378F6" w:rsidRDefault="00EF7D95" w:rsidP="004D6783">
      <w:pPr>
        <w:keepNext w:val="0"/>
        <w:widowControl w:val="0"/>
        <w:spacing w:beforeLines="0" w:afterLines="0" w:after="0" w:line="288" w:lineRule="auto"/>
        <w:ind w:firstLine="567"/>
        <w:rPr>
          <w:b/>
          <w:bCs/>
          <w:color w:val="000000" w:themeColor="text1"/>
        </w:rPr>
      </w:pPr>
      <w:r w:rsidRPr="007378F6">
        <w:rPr>
          <w:b/>
          <w:bCs/>
        </w:rPr>
        <w:lastRenderedPageBreak/>
        <w:t xml:space="preserve">4. </w:t>
      </w:r>
      <w:bookmarkStart w:id="0" w:name="dieu_4"/>
      <w:r w:rsidR="008C3BDB" w:rsidRPr="007378F6">
        <w:rPr>
          <w:b/>
          <w:bCs/>
          <w:color w:val="000000"/>
          <w:shd w:val="clear" w:color="auto" w:fill="FFFFFF"/>
        </w:rPr>
        <w:t xml:space="preserve">Tổ chức thực hiện các chương trình, kế hoạch, đề án, dự án </w:t>
      </w:r>
      <w:bookmarkEnd w:id="0"/>
      <w:r w:rsidR="005076FE">
        <w:rPr>
          <w:b/>
          <w:bCs/>
          <w:color w:val="000000"/>
          <w:shd w:val="clear" w:color="auto" w:fill="FFFFFF"/>
        </w:rPr>
        <w:t>hỗ trợ phụ nữ phát triển,</w:t>
      </w:r>
      <w:r w:rsidR="00431FFE">
        <w:rPr>
          <w:b/>
          <w:bCs/>
          <w:color w:val="000000"/>
          <w:shd w:val="clear" w:color="auto" w:fill="FFFFFF"/>
        </w:rPr>
        <w:t xml:space="preserve"> kết nối với các tỉnh thành,</w:t>
      </w:r>
      <w:r w:rsidR="005076FE">
        <w:rPr>
          <w:b/>
          <w:bCs/>
          <w:color w:val="000000"/>
          <w:shd w:val="clear" w:color="auto" w:fill="FFFFFF"/>
        </w:rPr>
        <w:t xml:space="preserve"> </w:t>
      </w:r>
      <w:r w:rsidR="00B052AC" w:rsidRPr="007378F6">
        <w:rPr>
          <w:b/>
          <w:bCs/>
          <w:color w:val="000000"/>
          <w:shd w:val="clear" w:color="auto" w:fill="FFFFFF"/>
        </w:rPr>
        <w:t>hội nhập quốc tế</w:t>
      </w:r>
    </w:p>
    <w:p w14:paraId="02E4277F" w14:textId="18498973" w:rsidR="00B052AC" w:rsidRDefault="000247A6" w:rsidP="00431FFE">
      <w:pPr>
        <w:pStyle w:val="NormalWeb"/>
        <w:widowControl w:val="0"/>
        <w:shd w:val="clear" w:color="auto" w:fill="FFFFFF"/>
        <w:spacing w:beforeAutospacing="0" w:after="0" w:afterAutospacing="0" w:line="288" w:lineRule="auto"/>
        <w:ind w:firstLine="567"/>
        <w:jc w:val="both"/>
        <w:textAlignment w:val="baseline"/>
        <w:rPr>
          <w:color w:val="000000" w:themeColor="text1"/>
          <w:sz w:val="28"/>
          <w:szCs w:val="28"/>
        </w:rPr>
      </w:pPr>
      <w:r w:rsidRPr="009270C3">
        <w:rPr>
          <w:color w:val="000000" w:themeColor="text1"/>
          <w:sz w:val="28"/>
          <w:szCs w:val="28"/>
          <w:lang w:val="it-IT"/>
        </w:rPr>
        <w:t xml:space="preserve">- </w:t>
      </w:r>
      <w:r w:rsidR="009270C3" w:rsidRPr="009270C3">
        <w:rPr>
          <w:color w:val="000000" w:themeColor="text1"/>
          <w:sz w:val="28"/>
          <w:szCs w:val="28"/>
          <w:lang w:val="it-IT"/>
        </w:rPr>
        <w:t xml:space="preserve">Thực hiện </w:t>
      </w:r>
      <w:r w:rsidR="00727676">
        <w:rPr>
          <w:color w:val="000000" w:themeColor="text1"/>
          <w:sz w:val="28"/>
          <w:szCs w:val="28"/>
          <w:lang w:val="it-IT"/>
        </w:rPr>
        <w:t>tốt</w:t>
      </w:r>
      <w:r w:rsidR="009270C3" w:rsidRPr="009270C3">
        <w:rPr>
          <w:color w:val="000000" w:themeColor="text1"/>
          <w:sz w:val="28"/>
          <w:szCs w:val="28"/>
          <w:lang w:val="it-IT"/>
        </w:rPr>
        <w:t xml:space="preserve"> </w:t>
      </w:r>
      <w:r w:rsidR="0083485F">
        <w:rPr>
          <w:color w:val="000000" w:themeColor="text1"/>
          <w:sz w:val="28"/>
          <w:szCs w:val="28"/>
          <w:lang w:val="it-IT"/>
        </w:rPr>
        <w:t xml:space="preserve">Kế hoạch triển khai thực hiện </w:t>
      </w:r>
      <w:r w:rsidR="009270C3" w:rsidRPr="009270C3">
        <w:rPr>
          <w:sz w:val="28"/>
          <w:szCs w:val="28"/>
        </w:rPr>
        <w:t>Đề án “Phát huy vai trò của Phụ nữ Thủ đô xây dựng thành phố hoà bình, sáng tạo giai đoạn 2023-2026</w:t>
      </w:r>
      <w:r w:rsidR="00431FFE">
        <w:rPr>
          <w:sz w:val="28"/>
          <w:szCs w:val="28"/>
        </w:rPr>
        <w:t xml:space="preserve">”, cùng Thành phố tổ chức tốt các sự kiện quảng bá hình ảnh của Thủ đô văn hiến, văn minh, hiện đại, thành phố hoà bình, sáng tạo, phụ nữ Thủ đô thanh lịch - văn minh như: </w:t>
      </w:r>
      <w:r w:rsidR="009270C3">
        <w:rPr>
          <w:color w:val="000000" w:themeColor="text1"/>
          <w:sz w:val="28"/>
          <w:szCs w:val="28"/>
          <w:lang w:val="it-IT"/>
        </w:rPr>
        <w:t xml:space="preserve">Chương </w:t>
      </w:r>
      <w:r w:rsidR="00C80599">
        <w:rPr>
          <w:color w:val="000000" w:themeColor="text1"/>
          <w:sz w:val="28"/>
          <w:szCs w:val="28"/>
          <w:lang w:val="it-IT"/>
        </w:rPr>
        <w:t>trình “Hà Nội-Kết nối vươn xa” quảng bá các sản phẩm nông nghiệp làng nghề truyền thống, sản phẩm sáng tạo của phụ nữ Hà Nội và các tỉnh vùng đồng bằng Sông Hồng</w:t>
      </w:r>
      <w:r w:rsidR="009270C3">
        <w:rPr>
          <w:color w:val="000000" w:themeColor="text1"/>
          <w:sz w:val="28"/>
          <w:szCs w:val="28"/>
          <w:lang w:val="it-IT"/>
        </w:rPr>
        <w:t xml:space="preserve">; </w:t>
      </w:r>
      <w:r w:rsidR="00EF7D95">
        <w:rPr>
          <w:sz w:val="28"/>
          <w:szCs w:val="28"/>
        </w:rPr>
        <w:t>Chương trình Đồng diễn áo dài – Phụ nữ Thủ đô Hội nhập và phát triển tôn vinh giá trị của áo dài – nét đẹp thanh lịch</w:t>
      </w:r>
      <w:r w:rsidR="0083485F">
        <w:rPr>
          <w:sz w:val="28"/>
          <w:szCs w:val="28"/>
        </w:rPr>
        <w:t xml:space="preserve"> </w:t>
      </w:r>
      <w:r w:rsidR="00EF7D95">
        <w:rPr>
          <w:sz w:val="28"/>
          <w:szCs w:val="28"/>
        </w:rPr>
        <w:t>- văn minh của Phụ nữ Thủ đô</w:t>
      </w:r>
      <w:r w:rsidR="009270C3">
        <w:t xml:space="preserve">; </w:t>
      </w:r>
      <w:r w:rsidR="009270C3">
        <w:rPr>
          <w:sz w:val="28"/>
          <w:szCs w:val="28"/>
        </w:rPr>
        <w:t>Ngày hội Phụ nữ ứng dụng công nghệ đổi mới sáng tạo khơi dậy t</w:t>
      </w:r>
      <w:r w:rsidR="00B052AC">
        <w:rPr>
          <w:sz w:val="28"/>
          <w:szCs w:val="28"/>
        </w:rPr>
        <w:t>i</w:t>
      </w:r>
      <w:r w:rsidR="009270C3">
        <w:rPr>
          <w:sz w:val="28"/>
          <w:szCs w:val="28"/>
        </w:rPr>
        <w:t xml:space="preserve">nh thần đổi mới, sáng tạo </w:t>
      </w:r>
      <w:r w:rsidR="007F508A">
        <w:rPr>
          <w:sz w:val="28"/>
          <w:szCs w:val="28"/>
        </w:rPr>
        <w:t>của các tầng lớp phụ nữ Thủ đô trong các lĩnh vực</w:t>
      </w:r>
      <w:r w:rsidR="0083485F">
        <w:rPr>
          <w:sz w:val="28"/>
          <w:szCs w:val="28"/>
        </w:rPr>
        <w:t xml:space="preserve">; </w:t>
      </w:r>
      <w:r w:rsidR="0083485F" w:rsidRPr="00D859DF">
        <w:rPr>
          <w:color w:val="000000" w:themeColor="text1"/>
          <w:sz w:val="28"/>
          <w:szCs w:val="28"/>
        </w:rPr>
        <w:t>Kế hoạch “</w:t>
      </w:r>
      <w:r w:rsidR="0083485F" w:rsidRPr="00D859DF">
        <w:rPr>
          <w:i/>
          <w:color w:val="000000" w:themeColor="text1"/>
          <w:sz w:val="28"/>
          <w:szCs w:val="28"/>
        </w:rPr>
        <w:t xml:space="preserve">Hỗ trợ phụ nữ Thủ đô khởi nghiệp” </w:t>
      </w:r>
      <w:r w:rsidR="0083485F">
        <w:rPr>
          <w:color w:val="000000" w:themeColor="text1"/>
          <w:sz w:val="28"/>
          <w:szCs w:val="28"/>
        </w:rPr>
        <w:t>năm 2024,</w:t>
      </w:r>
      <w:r w:rsidR="0083485F" w:rsidRPr="00D859DF">
        <w:rPr>
          <w:color w:val="000000" w:themeColor="text1"/>
          <w:sz w:val="28"/>
          <w:szCs w:val="28"/>
        </w:rPr>
        <w:t xml:space="preserve"> </w:t>
      </w:r>
      <w:r w:rsidR="0094666E" w:rsidRPr="00CD2E8F">
        <w:rPr>
          <w:color w:val="000000" w:themeColor="text1"/>
          <w:spacing w:val="-4"/>
          <w:sz w:val="28"/>
          <w:szCs w:val="28"/>
          <w:lang w:val="sv-SE"/>
        </w:rPr>
        <w:t>Kế hoạch số 210/KH-UBND ngày 10/8/2023 về thực hiện Đề án “</w:t>
      </w:r>
      <w:r w:rsidR="0094666E" w:rsidRPr="00CD2E8F">
        <w:rPr>
          <w:i/>
          <w:color w:val="000000" w:themeColor="text1"/>
          <w:spacing w:val="-4"/>
          <w:sz w:val="28"/>
          <w:szCs w:val="28"/>
          <w:lang w:val="sv-SE"/>
        </w:rPr>
        <w:t>Hỗ trợ hợp tác xã do phụ nữ tham gia quản lý, tạo việc làm cho lao động nữ đến năm 2030</w:t>
      </w:r>
      <w:r w:rsidR="0094666E" w:rsidRPr="00CD2E8F">
        <w:rPr>
          <w:color w:val="000000" w:themeColor="text1"/>
          <w:spacing w:val="-4"/>
          <w:sz w:val="28"/>
          <w:szCs w:val="28"/>
          <w:lang w:val="sv-SE"/>
        </w:rPr>
        <w:t>”</w:t>
      </w:r>
      <w:r w:rsidR="0094666E">
        <w:rPr>
          <w:color w:val="000000" w:themeColor="text1"/>
          <w:spacing w:val="-4"/>
          <w:sz w:val="28"/>
          <w:szCs w:val="28"/>
          <w:lang w:val="sv-SE"/>
        </w:rPr>
        <w:t xml:space="preserve"> </w:t>
      </w:r>
      <w:r w:rsidR="0083485F">
        <w:rPr>
          <w:color w:val="000000" w:themeColor="text1"/>
          <w:sz w:val="28"/>
          <w:szCs w:val="28"/>
          <w:lang w:val="it-IT"/>
        </w:rPr>
        <w:t>k</w:t>
      </w:r>
      <w:r w:rsidR="0083485F" w:rsidRPr="00D859DF">
        <w:rPr>
          <w:color w:val="000000" w:themeColor="text1"/>
          <w:sz w:val="28"/>
          <w:szCs w:val="28"/>
          <w:lang w:val="it-IT"/>
        </w:rPr>
        <w:t xml:space="preserve">huyến khích, hỗ trợ cán bộ, hội viên phụ nữ ứng dụng khoa học, công nghệ, chuyển đổi số vào </w:t>
      </w:r>
      <w:r w:rsidR="0083485F" w:rsidRPr="00D859DF">
        <w:rPr>
          <w:bCs/>
          <w:color w:val="000000" w:themeColor="text1"/>
          <w:kern w:val="24"/>
          <w:sz w:val="28"/>
          <w:szCs w:val="28"/>
          <w:lang w:val="pt-BR"/>
        </w:rPr>
        <w:t>sản xuất</w:t>
      </w:r>
      <w:r w:rsidR="0083485F" w:rsidRPr="00D859DF">
        <w:rPr>
          <w:bCs/>
          <w:color w:val="000000" w:themeColor="text1"/>
          <w:kern w:val="24"/>
          <w:sz w:val="28"/>
          <w:szCs w:val="28"/>
          <w:lang w:val="vi-VN"/>
        </w:rPr>
        <w:t>, kinh doanh</w:t>
      </w:r>
      <w:r w:rsidR="0094666E">
        <w:rPr>
          <w:bCs/>
          <w:color w:val="000000" w:themeColor="text1"/>
          <w:kern w:val="24"/>
          <w:sz w:val="28"/>
          <w:szCs w:val="28"/>
          <w:lang w:val="pt-BR"/>
        </w:rPr>
        <w:t>, k</w:t>
      </w:r>
      <w:r w:rsidR="0083485F" w:rsidRPr="00D859DF">
        <w:rPr>
          <w:color w:val="000000" w:themeColor="text1"/>
          <w:sz w:val="28"/>
          <w:szCs w:val="28"/>
          <w:lang w:val="it-IT"/>
        </w:rPr>
        <w:t>ết</w:t>
      </w:r>
      <w:r w:rsidR="0083485F" w:rsidRPr="00D859DF">
        <w:rPr>
          <w:color w:val="000000" w:themeColor="text1"/>
          <w:sz w:val="28"/>
          <w:szCs w:val="28"/>
          <w:lang w:val="vi-VN"/>
        </w:rPr>
        <w:t xml:space="preserve"> nối h</w:t>
      </w:r>
      <w:r w:rsidR="0083485F" w:rsidRPr="00D859DF">
        <w:rPr>
          <w:color w:val="000000" w:themeColor="text1"/>
          <w:sz w:val="28"/>
          <w:szCs w:val="28"/>
          <w:lang w:val="it-IT"/>
        </w:rPr>
        <w:t>ỗ trợ một số doanh nghiệp</w:t>
      </w:r>
      <w:r w:rsidR="0083485F" w:rsidRPr="00D859DF">
        <w:rPr>
          <w:color w:val="000000" w:themeColor="text1"/>
          <w:sz w:val="28"/>
          <w:szCs w:val="28"/>
          <w:lang w:val="vi-VN"/>
        </w:rPr>
        <w:t xml:space="preserve">, hộ kinh doanh, HTX do nữ làm </w:t>
      </w:r>
      <w:r w:rsidR="0083485F">
        <w:rPr>
          <w:color w:val="000000" w:themeColor="text1"/>
          <w:sz w:val="28"/>
          <w:szCs w:val="28"/>
        </w:rPr>
        <w:t>khởi sự, khởi nghiệp kinh doanh, kết nối tiêu thụ sản phẩm</w:t>
      </w:r>
      <w:r w:rsidR="00431FFE">
        <w:rPr>
          <w:color w:val="000000" w:themeColor="text1"/>
          <w:sz w:val="28"/>
          <w:szCs w:val="28"/>
        </w:rPr>
        <w:t xml:space="preserve"> trong và ngoài nước</w:t>
      </w:r>
      <w:r w:rsidR="0083485F">
        <w:rPr>
          <w:color w:val="000000" w:themeColor="text1"/>
          <w:sz w:val="28"/>
          <w:szCs w:val="28"/>
        </w:rPr>
        <w:t xml:space="preserve">. </w:t>
      </w:r>
    </w:p>
    <w:p w14:paraId="582AD166" w14:textId="3470CD5D" w:rsidR="008D270F" w:rsidRDefault="008D270F" w:rsidP="00431FFE">
      <w:pPr>
        <w:pStyle w:val="NormalWeb"/>
        <w:widowControl w:val="0"/>
        <w:shd w:val="clear" w:color="auto" w:fill="FFFFFF"/>
        <w:spacing w:beforeAutospacing="0" w:after="0" w:afterAutospacing="0" w:line="288" w:lineRule="auto"/>
        <w:ind w:firstLine="567"/>
        <w:jc w:val="both"/>
        <w:textAlignment w:val="baseline"/>
        <w:rPr>
          <w:color w:val="000000" w:themeColor="text1"/>
          <w:sz w:val="28"/>
          <w:szCs w:val="28"/>
        </w:rPr>
      </w:pPr>
      <w:r>
        <w:rPr>
          <w:color w:val="000000" w:themeColor="text1"/>
          <w:sz w:val="28"/>
          <w:szCs w:val="28"/>
        </w:rPr>
        <w:t>- Chủ động tuyên truyền cho cán bộ, hội viên, phụ nữ về đường lối, chính sách đối ngoại nhân dân của Đảng, Nhà nước, chủ quyền biển đảo; Thực hiện có hiệu quả văn phòng OSSO – Văn phòng hỗ trợ phụ nữ di cư hồi hương tại Hội LHPN Hà Nội; Phối hợp vảo vệ quyền và lợi ích hợp pháp, nhân phẩm của phụ nữ trong các quan hệ, giao dịch có yếu nước nước ngoài.</w:t>
      </w:r>
    </w:p>
    <w:p w14:paraId="268D46AF" w14:textId="17325E11" w:rsidR="008D270F" w:rsidRDefault="008D270F" w:rsidP="00431FFE">
      <w:pPr>
        <w:pStyle w:val="NormalWeb"/>
        <w:widowControl w:val="0"/>
        <w:shd w:val="clear" w:color="auto" w:fill="FFFFFF"/>
        <w:spacing w:beforeAutospacing="0" w:after="0" w:afterAutospacing="0" w:line="288" w:lineRule="auto"/>
        <w:ind w:firstLine="567"/>
        <w:jc w:val="both"/>
        <w:textAlignment w:val="baseline"/>
        <w:rPr>
          <w:color w:val="000000" w:themeColor="text1"/>
          <w:sz w:val="28"/>
          <w:szCs w:val="28"/>
        </w:rPr>
      </w:pPr>
      <w:r>
        <w:rPr>
          <w:color w:val="000000" w:themeColor="text1"/>
          <w:sz w:val="28"/>
          <w:szCs w:val="28"/>
        </w:rPr>
        <w:t>- Tổ chức các sự kiện nhân dịp 8/3, 20/10 mời các đại sứ quán tham dự các hoạt động do Hội tổ chức nhằm tăng cường giao lưu, quảng bá hình ảnh, con người và phụ nữ Thủ đô, hoạt động Hội đến với bạn bè quốc tế.</w:t>
      </w:r>
    </w:p>
    <w:p w14:paraId="024F7BFC" w14:textId="510C6711" w:rsidR="008D270F" w:rsidRPr="0028580E" w:rsidRDefault="008D270F" w:rsidP="00431FFE">
      <w:pPr>
        <w:pStyle w:val="NormalWeb"/>
        <w:widowControl w:val="0"/>
        <w:shd w:val="clear" w:color="auto" w:fill="FFFFFF"/>
        <w:spacing w:beforeAutospacing="0" w:after="0" w:afterAutospacing="0" w:line="288" w:lineRule="auto"/>
        <w:ind w:firstLine="567"/>
        <w:jc w:val="both"/>
        <w:textAlignment w:val="baseline"/>
        <w:rPr>
          <w:sz w:val="28"/>
          <w:szCs w:val="28"/>
        </w:rPr>
      </w:pPr>
      <w:r>
        <w:rPr>
          <w:color w:val="000000" w:themeColor="text1"/>
          <w:sz w:val="28"/>
          <w:szCs w:val="28"/>
        </w:rPr>
        <w:t>- Tổ chức chương trình Fetival “Phụ nữ Thủ đô vì hoà bình, phát triển” năm 2024 với các hoạt động cụ thể: Trưng ba ỳ, giới thiệu quảng bá văn hoá, sản phẩm ẩm thực Hà Nội và các nước tại Công viên Thống nhất vào dịp 8/3.</w:t>
      </w:r>
    </w:p>
    <w:p w14:paraId="26CD47E0" w14:textId="77777777" w:rsidR="008D270F" w:rsidRDefault="004D5402" w:rsidP="008D270F">
      <w:pPr>
        <w:pStyle w:val="NormalWeb"/>
        <w:widowControl w:val="0"/>
        <w:shd w:val="clear" w:color="auto" w:fill="FFFFFF"/>
        <w:spacing w:beforeAutospacing="0" w:after="0" w:afterAutospacing="0" w:line="288" w:lineRule="auto"/>
        <w:ind w:firstLine="567"/>
        <w:jc w:val="both"/>
        <w:textAlignment w:val="baseline"/>
        <w:rPr>
          <w:spacing w:val="-4"/>
          <w:sz w:val="28"/>
          <w:szCs w:val="28"/>
        </w:rPr>
      </w:pPr>
      <w:r w:rsidRPr="007378F6">
        <w:rPr>
          <w:spacing w:val="-4"/>
          <w:position w:val="-2"/>
          <w:sz w:val="28"/>
          <w:szCs w:val="28"/>
        </w:rPr>
        <w:t xml:space="preserve">- </w:t>
      </w:r>
      <w:r w:rsidR="0028580E" w:rsidRPr="007378F6">
        <w:rPr>
          <w:spacing w:val="-4"/>
          <w:position w:val="-2"/>
          <w:sz w:val="28"/>
          <w:szCs w:val="28"/>
        </w:rPr>
        <w:t xml:space="preserve">Các cấp Hội tiếp tục thực hiện </w:t>
      </w:r>
      <w:r w:rsidRPr="007378F6">
        <w:rPr>
          <w:spacing w:val="-4"/>
          <w:position w:val="-2"/>
          <w:sz w:val="28"/>
          <w:szCs w:val="28"/>
        </w:rPr>
        <w:t>Chương trình “</w:t>
      </w:r>
      <w:r w:rsidRPr="007378F6">
        <w:rPr>
          <w:i/>
          <w:spacing w:val="-4"/>
          <w:position w:val="-2"/>
          <w:sz w:val="28"/>
          <w:szCs w:val="28"/>
        </w:rPr>
        <w:t>Đồng hành cùng phụ nữ biên cươn</w:t>
      </w:r>
      <w:r w:rsidR="0028580E" w:rsidRPr="007378F6">
        <w:rPr>
          <w:i/>
          <w:spacing w:val="-4"/>
          <w:position w:val="-2"/>
          <w:sz w:val="28"/>
          <w:szCs w:val="28"/>
        </w:rPr>
        <w:t>g”</w:t>
      </w:r>
      <w:r w:rsidR="0028580E" w:rsidRPr="007378F6">
        <w:rPr>
          <w:spacing w:val="-4"/>
          <w:sz w:val="28"/>
          <w:szCs w:val="28"/>
          <w:lang w:val="fr-FR"/>
        </w:rPr>
        <w:t xml:space="preserve"> </w:t>
      </w:r>
      <w:r w:rsidR="0028580E" w:rsidRPr="007378F6">
        <w:rPr>
          <w:spacing w:val="-4"/>
          <w:sz w:val="28"/>
          <w:szCs w:val="28"/>
          <w:lang w:val="vi-VN"/>
        </w:rPr>
        <w:t>tại tỉnh Kon Tum, Nghệ An</w:t>
      </w:r>
      <w:r w:rsidR="0028580E" w:rsidRPr="007378F6">
        <w:rPr>
          <w:spacing w:val="-4"/>
          <w:sz w:val="28"/>
          <w:szCs w:val="28"/>
        </w:rPr>
        <w:t xml:space="preserve"> với các hoạt động </w:t>
      </w:r>
      <w:r w:rsidR="0028580E" w:rsidRPr="007378F6">
        <w:rPr>
          <w:spacing w:val="-4"/>
          <w:sz w:val="28"/>
          <w:szCs w:val="28"/>
          <w:lang w:val="vi-VN"/>
        </w:rPr>
        <w:t xml:space="preserve">trao tặng kinh phí đỡ đầu cho học sinh nghèo vượt khó; </w:t>
      </w:r>
      <w:r w:rsidR="0028580E" w:rsidRPr="007378F6">
        <w:rPr>
          <w:spacing w:val="-4"/>
          <w:sz w:val="28"/>
          <w:szCs w:val="28"/>
        </w:rPr>
        <w:t xml:space="preserve">xây, sửa </w:t>
      </w:r>
      <w:r w:rsidR="0028580E" w:rsidRPr="007378F6">
        <w:rPr>
          <w:spacing w:val="-4"/>
          <w:sz w:val="28"/>
          <w:szCs w:val="28"/>
          <w:lang w:val="vi-VN"/>
        </w:rPr>
        <w:t>Mái ấm tình thương; trao vốn sinh kế</w:t>
      </w:r>
      <w:r w:rsidR="0028580E" w:rsidRPr="007378F6">
        <w:rPr>
          <w:spacing w:val="-4"/>
          <w:sz w:val="28"/>
          <w:szCs w:val="28"/>
        </w:rPr>
        <w:t xml:space="preserve">, tặng quà, </w:t>
      </w:r>
      <w:r w:rsidR="0028580E" w:rsidRPr="007378F6">
        <w:rPr>
          <w:spacing w:val="-4"/>
          <w:sz w:val="28"/>
          <w:szCs w:val="28"/>
          <w:lang w:val="vi-VN"/>
        </w:rPr>
        <w:t>tổ chức khám sức khỏe, ký kết Chương trình phối hợp với Hội LHPN địa phương…</w:t>
      </w:r>
      <w:r w:rsidR="00431FFE">
        <w:rPr>
          <w:spacing w:val="-4"/>
          <w:sz w:val="28"/>
          <w:szCs w:val="28"/>
        </w:rPr>
        <w:t xml:space="preserve">để tiếp tục phát huy vai trò, trách nhiệm của phụ nữ Thủ đô tham gia giữ gìn an ninh biên giới, độc lập chủ quyền của dân tộc.  </w:t>
      </w:r>
    </w:p>
    <w:p w14:paraId="183B44A0" w14:textId="77777777" w:rsidR="008D270F" w:rsidRDefault="008D270F" w:rsidP="008D270F">
      <w:pPr>
        <w:pStyle w:val="NormalWeb"/>
        <w:widowControl w:val="0"/>
        <w:shd w:val="clear" w:color="auto" w:fill="FFFFFF"/>
        <w:spacing w:beforeAutospacing="0" w:after="0" w:afterAutospacing="0" w:line="288" w:lineRule="auto"/>
        <w:ind w:firstLine="567"/>
        <w:jc w:val="both"/>
        <w:textAlignment w:val="baseline"/>
        <w:rPr>
          <w:spacing w:val="-4"/>
          <w:sz w:val="28"/>
          <w:szCs w:val="28"/>
        </w:rPr>
      </w:pPr>
    </w:p>
    <w:p w14:paraId="52D4F5A6" w14:textId="72614259" w:rsidR="001F4AE4" w:rsidRPr="008D270F" w:rsidRDefault="007378F6" w:rsidP="008D270F">
      <w:pPr>
        <w:pStyle w:val="NormalWeb"/>
        <w:widowControl w:val="0"/>
        <w:shd w:val="clear" w:color="auto" w:fill="FFFFFF"/>
        <w:spacing w:beforeAutospacing="0" w:after="0" w:afterAutospacing="0" w:line="288" w:lineRule="auto"/>
        <w:ind w:firstLine="567"/>
        <w:jc w:val="both"/>
        <w:textAlignment w:val="baseline"/>
        <w:rPr>
          <w:color w:val="000000" w:themeColor="text1"/>
          <w:spacing w:val="-4"/>
          <w:sz w:val="28"/>
          <w:szCs w:val="28"/>
        </w:rPr>
      </w:pPr>
      <w:r w:rsidRPr="008D270F">
        <w:rPr>
          <w:b/>
          <w:color w:val="000000"/>
          <w:sz w:val="28"/>
          <w:szCs w:val="28"/>
        </w:rPr>
        <w:lastRenderedPageBreak/>
        <w:t>5.</w:t>
      </w:r>
      <w:r w:rsidR="001F4AE4" w:rsidRPr="008D270F">
        <w:rPr>
          <w:b/>
          <w:color w:val="000000"/>
          <w:sz w:val="28"/>
          <w:szCs w:val="28"/>
        </w:rPr>
        <w:t xml:space="preserve"> Công tác vận động </w:t>
      </w:r>
      <w:r w:rsidR="00166B05" w:rsidRPr="008D270F">
        <w:rPr>
          <w:b/>
          <w:color w:val="000000"/>
          <w:sz w:val="28"/>
          <w:szCs w:val="28"/>
        </w:rPr>
        <w:t>nguồn lực phục vụ hội nhập quốc tế</w:t>
      </w:r>
    </w:p>
    <w:p w14:paraId="4F12B39B" w14:textId="306F99D1" w:rsidR="004D5402" w:rsidRDefault="005F4D76" w:rsidP="004D6783">
      <w:pPr>
        <w:spacing w:beforeLines="0" w:afterLines="0" w:after="0" w:line="288" w:lineRule="auto"/>
        <w:ind w:firstLine="539"/>
      </w:pPr>
      <w:r w:rsidRPr="003F4674">
        <w:rPr>
          <w:bCs/>
          <w:color w:val="000000"/>
          <w:szCs w:val="26"/>
        </w:rPr>
        <w:t xml:space="preserve">Tiếp tục </w:t>
      </w:r>
      <w:r w:rsidR="00B052AC">
        <w:rPr>
          <w:bCs/>
          <w:color w:val="000000"/>
          <w:szCs w:val="26"/>
        </w:rPr>
        <w:t>triển khai</w:t>
      </w:r>
      <w:r w:rsidRPr="003F4674">
        <w:rPr>
          <w:bCs/>
          <w:color w:val="000000"/>
          <w:szCs w:val="26"/>
        </w:rPr>
        <w:t xml:space="preserve"> dự án “Cộng đồng thực hành phương pháp nông nghiệp </w:t>
      </w:r>
      <w:r w:rsidR="003F4674" w:rsidRPr="003F4674">
        <w:rPr>
          <w:bCs/>
          <w:color w:val="000000"/>
          <w:szCs w:val="26"/>
        </w:rPr>
        <w:t>tương hợp năng lượng</w:t>
      </w:r>
      <w:r w:rsidR="003F4674">
        <w:rPr>
          <w:bCs/>
          <w:color w:val="000000"/>
          <w:szCs w:val="26"/>
        </w:rPr>
        <w:t>”</w:t>
      </w:r>
      <w:r w:rsidR="003F4674" w:rsidRPr="003F4674">
        <w:rPr>
          <w:bCs/>
          <w:color w:val="000000"/>
          <w:szCs w:val="26"/>
        </w:rPr>
        <w:t xml:space="preserve"> </w:t>
      </w:r>
      <w:r w:rsidR="003F4674">
        <w:rPr>
          <w:bCs/>
          <w:color w:val="000000"/>
          <w:szCs w:val="26"/>
        </w:rPr>
        <w:t>giai đoạn 2023-2024 do Tổ chức Adventist Development and Relief Agenc</w:t>
      </w:r>
      <w:r w:rsidR="007F508A">
        <w:rPr>
          <w:bCs/>
          <w:color w:val="000000"/>
          <w:szCs w:val="26"/>
        </w:rPr>
        <w:t>y International (ADRA) tài trợ;</w:t>
      </w:r>
      <w:r w:rsidR="003F4674">
        <w:rPr>
          <w:bCs/>
          <w:color w:val="000000"/>
          <w:szCs w:val="26"/>
        </w:rPr>
        <w:t xml:space="preserve"> </w:t>
      </w:r>
      <w:r w:rsidR="00DB6CE8">
        <w:rPr>
          <w:bCs/>
          <w:color w:val="000000"/>
          <w:szCs w:val="26"/>
        </w:rPr>
        <w:t xml:space="preserve">dự án </w:t>
      </w:r>
      <w:r w:rsidR="00B052AC">
        <w:rPr>
          <w:bCs/>
          <w:color w:val="000000"/>
          <w:szCs w:val="26"/>
        </w:rPr>
        <w:t>“</w:t>
      </w:r>
      <w:r w:rsidR="00DB6CE8">
        <w:rPr>
          <w:bCs/>
          <w:color w:val="000000"/>
          <w:szCs w:val="26"/>
        </w:rPr>
        <w:t>Phụ nữ ứng dụng công nghệ số -</w:t>
      </w:r>
      <w:r w:rsidR="007F508A">
        <w:rPr>
          <w:bCs/>
          <w:color w:val="000000"/>
          <w:szCs w:val="26"/>
        </w:rPr>
        <w:t xml:space="preserve"> </w:t>
      </w:r>
      <w:r w:rsidR="00DB6CE8">
        <w:rPr>
          <w:bCs/>
          <w:color w:val="000000"/>
          <w:szCs w:val="26"/>
        </w:rPr>
        <w:t>Cơ hội tạo thu nhập và tăng cường bảo trợ xã hội cho lao động nhập cư trong khu vực phi chính thức sau Covid-19</w:t>
      </w:r>
      <w:r w:rsidR="00B052AC">
        <w:rPr>
          <w:bCs/>
          <w:color w:val="000000"/>
          <w:szCs w:val="26"/>
        </w:rPr>
        <w:t>”</w:t>
      </w:r>
      <w:r w:rsidR="007F508A">
        <w:rPr>
          <w:bCs/>
          <w:color w:val="000000"/>
          <w:szCs w:val="26"/>
        </w:rPr>
        <w:t xml:space="preserve"> do Liên minh châu Âu tài trợ</w:t>
      </w:r>
      <w:r w:rsidR="00722009">
        <w:rPr>
          <w:bCs/>
          <w:color w:val="000000"/>
          <w:szCs w:val="26"/>
        </w:rPr>
        <w:t xml:space="preserve"> </w:t>
      </w:r>
      <w:r w:rsidR="00722009" w:rsidRPr="00722009">
        <w:rPr>
          <w:szCs w:val="26"/>
          <w:lang w:val="vi-VN"/>
        </w:rPr>
        <w:t>thông qua Tổ chức Care International</w:t>
      </w:r>
      <w:r w:rsidR="00722009">
        <w:rPr>
          <w:bCs/>
          <w:color w:val="000000"/>
          <w:szCs w:val="26"/>
        </w:rPr>
        <w:t xml:space="preserve">; </w:t>
      </w:r>
      <w:r w:rsidR="00722009">
        <w:rPr>
          <w:spacing w:val="4"/>
        </w:rPr>
        <w:t>dự án</w:t>
      </w:r>
      <w:r w:rsidR="00722009" w:rsidRPr="00080B60">
        <w:rPr>
          <w:i/>
          <w:iCs/>
        </w:rPr>
        <w:t>“Nâng cao chất lượng chỗ ở đảm bảo an toàn và đáp ứng tiêu chí đề ra cho lao động di cư trong nước và gia đình tại Việt Nam”</w:t>
      </w:r>
      <w:r w:rsidR="00722009">
        <w:rPr>
          <w:iCs/>
        </w:rPr>
        <w:t xml:space="preserve"> giai đoạn từ tháng 11/2023 đến năm 2025 do Tổ chức Di cư quốc tế (IOM) tài trợ</w:t>
      </w:r>
      <w:r w:rsidR="00DB6CE8">
        <w:rPr>
          <w:bCs/>
          <w:color w:val="000000"/>
          <w:szCs w:val="26"/>
        </w:rPr>
        <w:t>;</w:t>
      </w:r>
      <w:r w:rsidR="009A779F">
        <w:rPr>
          <w:bCs/>
          <w:color w:val="000000"/>
          <w:szCs w:val="26"/>
        </w:rPr>
        <w:t xml:space="preserve"> các cấp Hội</w:t>
      </w:r>
      <w:r w:rsidR="00DB6CE8">
        <w:rPr>
          <w:bCs/>
          <w:color w:val="000000"/>
          <w:szCs w:val="26"/>
        </w:rPr>
        <w:t xml:space="preserve"> </w:t>
      </w:r>
      <w:r w:rsidR="009A779F">
        <w:t>chủ động l</w:t>
      </w:r>
      <w:r w:rsidR="009A779F" w:rsidRPr="003E5634">
        <w:t>ồng ghép hoạt động hội nhập quốc tế vào các chương trình, dự án quốc tế và các chương trình, đề án hiện có</w:t>
      </w:r>
      <w:r w:rsidR="009A779F">
        <w:rPr>
          <w:spacing w:val="-6"/>
        </w:rPr>
        <w:t>;</w:t>
      </w:r>
      <w:r w:rsidR="009A779F" w:rsidRPr="003E5634">
        <w:t xml:space="preserve"> </w:t>
      </w:r>
      <w:r w:rsidR="009A779F">
        <w:rPr>
          <w:bCs/>
          <w:color w:val="000000"/>
          <w:szCs w:val="26"/>
        </w:rPr>
        <w:t xml:space="preserve">tích cực </w:t>
      </w:r>
      <w:r w:rsidR="00DB6CE8">
        <w:rPr>
          <w:color w:val="000000"/>
        </w:rPr>
        <w:t>tìm kiếm,</w:t>
      </w:r>
      <w:r w:rsidR="00DB6CE8" w:rsidRPr="00BD244B">
        <w:rPr>
          <w:color w:val="000000"/>
          <w:lang w:val="vi-VN"/>
        </w:rPr>
        <w:t xml:space="preserve"> khai thác nguồn lực từ các chương trình, dự án </w:t>
      </w:r>
      <w:r w:rsidR="00DB6CE8">
        <w:rPr>
          <w:color w:val="000000"/>
        </w:rPr>
        <w:t>của</w:t>
      </w:r>
      <w:r w:rsidR="00DB6CE8" w:rsidRPr="00BD244B">
        <w:rPr>
          <w:color w:val="000000"/>
          <w:lang w:val="vi-VN"/>
        </w:rPr>
        <w:t xml:space="preserve"> tổ chức </w:t>
      </w:r>
      <w:r w:rsidR="00DB6CE8">
        <w:rPr>
          <w:color w:val="000000"/>
          <w:szCs w:val="26"/>
        </w:rPr>
        <w:t>phi chính phủ nước ngoài</w:t>
      </w:r>
      <w:r w:rsidR="00DB6CE8">
        <w:rPr>
          <w:color w:val="000000"/>
        </w:rPr>
        <w:t xml:space="preserve"> phù hợp</w:t>
      </w:r>
      <w:r w:rsidR="00DB6CE8" w:rsidRPr="00BD244B">
        <w:rPr>
          <w:color w:val="000000"/>
          <w:lang w:val="vi-VN"/>
        </w:rPr>
        <w:t xml:space="preserve"> </w:t>
      </w:r>
      <w:r w:rsidR="00DB6CE8">
        <w:rPr>
          <w:color w:val="000000"/>
        </w:rPr>
        <w:t xml:space="preserve">chức năng, nhiệm vụ </w:t>
      </w:r>
      <w:r w:rsidR="00DB6CE8" w:rsidRPr="00BD244B">
        <w:rPr>
          <w:color w:val="000000"/>
        </w:rPr>
        <w:t>của Hộ</w:t>
      </w:r>
      <w:r w:rsidR="007F508A">
        <w:rPr>
          <w:color w:val="000000"/>
        </w:rPr>
        <w:t xml:space="preserve">i </w:t>
      </w:r>
      <w:r w:rsidR="004D5402">
        <w:rPr>
          <w:color w:val="000000"/>
        </w:rPr>
        <w:t xml:space="preserve">như </w:t>
      </w:r>
      <w:r w:rsidR="004D5402">
        <w:t>tham gia giải quyết vấn đề xã hội của phụ nữ, xây dựng nông thôn mới, giảm nghèo, khởi nghiệp…</w:t>
      </w:r>
    </w:p>
    <w:p w14:paraId="33A9C790" w14:textId="09A19CC5" w:rsidR="002E2300" w:rsidRPr="0004541B" w:rsidRDefault="004D5402" w:rsidP="004D6783">
      <w:pPr>
        <w:spacing w:beforeLines="0" w:afterLines="0" w:after="0" w:line="288" w:lineRule="auto"/>
        <w:rPr>
          <w:rStyle w:val="fontstyle01"/>
          <w:rFonts w:ascii="Times New Roman Bold" w:hAnsi="Times New Roman Bold"/>
          <w:b/>
          <w:bCs/>
          <w:color w:val="000000" w:themeColor="text1"/>
          <w:spacing w:val="-4"/>
          <w:lang w:val="it-IT"/>
        </w:rPr>
      </w:pPr>
      <w:r w:rsidRPr="0004541B">
        <w:rPr>
          <w:rStyle w:val="fontstyle01"/>
          <w:rFonts w:ascii="Times New Roman Bold" w:hAnsi="Times New Roman Bold"/>
          <w:b/>
          <w:bCs/>
          <w:color w:val="000000" w:themeColor="text1"/>
          <w:spacing w:val="-4"/>
          <w:lang w:val="it-IT"/>
        </w:rPr>
        <w:t xml:space="preserve"> </w:t>
      </w:r>
      <w:r w:rsidR="007378F6">
        <w:rPr>
          <w:rStyle w:val="fontstyle01"/>
          <w:rFonts w:ascii="Times New Roman Bold" w:hAnsi="Times New Roman Bold"/>
          <w:b/>
          <w:bCs/>
          <w:color w:val="000000" w:themeColor="text1"/>
          <w:spacing w:val="-4"/>
          <w:lang w:val="it-IT"/>
        </w:rPr>
        <w:t>6</w:t>
      </w:r>
      <w:r w:rsidR="002E2300" w:rsidRPr="0004541B">
        <w:rPr>
          <w:rStyle w:val="fontstyle01"/>
          <w:rFonts w:ascii="Times New Roman Bold" w:hAnsi="Times New Roman Bold"/>
          <w:b/>
          <w:bCs/>
          <w:color w:val="000000" w:themeColor="text1"/>
          <w:spacing w:val="-4"/>
          <w:lang w:val="it-IT"/>
        </w:rPr>
        <w:t>. Hoạt động của Hội Hữu nghị Việt Nam-Campuchia thành phố Hà Nội</w:t>
      </w:r>
    </w:p>
    <w:p w14:paraId="095450EB" w14:textId="77777777" w:rsidR="00F81BA9" w:rsidRPr="00F81BA9" w:rsidRDefault="00F81BA9" w:rsidP="004D6783">
      <w:pPr>
        <w:pStyle w:val="NormalWeb"/>
        <w:widowControl w:val="0"/>
        <w:shd w:val="clear" w:color="auto" w:fill="FFFFFF"/>
        <w:spacing w:beforeAutospacing="0" w:after="0" w:afterAutospacing="0" w:line="288" w:lineRule="auto"/>
        <w:jc w:val="both"/>
        <w:textAlignment w:val="baseline"/>
        <w:rPr>
          <w:rStyle w:val="fontstyle01"/>
          <w:color w:val="000000" w:themeColor="text1"/>
          <w:lang w:val="it-IT"/>
        </w:rPr>
      </w:pPr>
      <w:r>
        <w:rPr>
          <w:rStyle w:val="fontstyle01"/>
          <w:color w:val="000000" w:themeColor="text1"/>
          <w:lang w:val="it-IT"/>
        </w:rPr>
        <w:t xml:space="preserve">          </w:t>
      </w:r>
      <w:r w:rsidRPr="00F81BA9">
        <w:rPr>
          <w:rStyle w:val="fontstyle01"/>
          <w:color w:val="000000" w:themeColor="text1"/>
          <w:lang w:val="it-IT"/>
        </w:rPr>
        <w:t>Triển khai kế hoạch hoạt động năm 2024 của</w:t>
      </w:r>
      <w:r w:rsidR="002E2300" w:rsidRPr="00F81BA9">
        <w:rPr>
          <w:rStyle w:val="fontstyle01"/>
          <w:color w:val="000000" w:themeColor="text1"/>
          <w:lang w:val="it-IT"/>
        </w:rPr>
        <w:t xml:space="preserve"> Hội Hữu nghị Việt Nam-Campuchia thành phố Hà </w:t>
      </w:r>
      <w:r w:rsidR="000B08E3" w:rsidRPr="00F81BA9">
        <w:rPr>
          <w:rStyle w:val="fontstyle01"/>
          <w:color w:val="000000" w:themeColor="text1"/>
          <w:lang w:val="it-IT"/>
        </w:rPr>
        <w:t>Nội năm 2024</w:t>
      </w:r>
      <w:r w:rsidRPr="00F81BA9">
        <w:rPr>
          <w:rStyle w:val="fontstyle01"/>
          <w:color w:val="000000" w:themeColor="text1"/>
          <w:lang w:val="it-IT"/>
        </w:rPr>
        <w:t xml:space="preserve"> với các hoạt động trọng tâm</w:t>
      </w:r>
      <w:r w:rsidR="000B08E3" w:rsidRPr="00F81BA9">
        <w:rPr>
          <w:rStyle w:val="fontstyle01"/>
          <w:color w:val="000000" w:themeColor="text1"/>
          <w:lang w:val="it-IT"/>
        </w:rPr>
        <w:t xml:space="preserve">: </w:t>
      </w:r>
    </w:p>
    <w:p w14:paraId="58974B10" w14:textId="615B3875" w:rsidR="00F81BA9" w:rsidRPr="00F81BA9" w:rsidRDefault="00F81BA9" w:rsidP="004D6783">
      <w:pPr>
        <w:pStyle w:val="BodyText"/>
        <w:spacing w:beforeLines="0" w:afterLines="0" w:after="0" w:line="288" w:lineRule="auto"/>
        <w:ind w:firstLine="539"/>
        <w:rPr>
          <w:rFonts w:ascii="Times New Roman" w:hAnsi="Times New Roman"/>
          <w:color w:val="000000"/>
          <w:sz w:val="28"/>
          <w:szCs w:val="28"/>
          <w:lang w:val="pt-BR"/>
        </w:rPr>
      </w:pPr>
      <w:r>
        <w:rPr>
          <w:rFonts w:ascii="Times New Roman" w:hAnsi="Times New Roman"/>
          <w:color w:val="000000"/>
          <w:sz w:val="28"/>
          <w:szCs w:val="28"/>
          <w:lang w:val="pt-BR"/>
        </w:rPr>
        <w:t xml:space="preserve">  </w:t>
      </w:r>
      <w:r w:rsidRPr="00F81BA9">
        <w:rPr>
          <w:rFonts w:ascii="Times New Roman" w:hAnsi="Times New Roman"/>
          <w:color w:val="000000"/>
          <w:sz w:val="28"/>
          <w:szCs w:val="28"/>
          <w:lang w:val="pt-BR"/>
        </w:rPr>
        <w:t>Tổ chức hoạt động nhân kỷ niệm các ngày lễ lớn và những sự kiện trọng đại trong quan hệ hai nước: Chương trình gặp mặt kỷ niệm 45 năm ngày giải phóng đất nước Campuchia khỏi chế độ diệt chủng PolPot (07/01/1979 – 07/01/2024); kỷ niệm 57 năm thiết lập quan hệ ngoại giao Việt Nam- Campuchia (24/6/1967 – 24/6/2024).</w:t>
      </w:r>
    </w:p>
    <w:p w14:paraId="3F27932F" w14:textId="0BA2994E" w:rsidR="00F81BA9" w:rsidRPr="00F81BA9" w:rsidRDefault="005076FE" w:rsidP="004D6783">
      <w:pPr>
        <w:pStyle w:val="BodyText"/>
        <w:spacing w:beforeLines="0" w:afterLines="0" w:after="0" w:line="288" w:lineRule="auto"/>
        <w:ind w:firstLine="567"/>
        <w:rPr>
          <w:rFonts w:ascii="Times New Roman" w:hAnsi="Times New Roman" w:cs="Times New Roman"/>
          <w:b/>
          <w:color w:val="000000"/>
          <w:spacing w:val="-2"/>
          <w:sz w:val="28"/>
          <w:szCs w:val="28"/>
          <w:lang w:val="pt-BR"/>
        </w:rPr>
      </w:pPr>
      <w:r>
        <w:rPr>
          <w:rFonts w:ascii="Times New Roman" w:hAnsi="Times New Roman" w:cs="Times New Roman"/>
          <w:iCs/>
          <w:spacing w:val="4"/>
          <w:sz w:val="28"/>
          <w:szCs w:val="28"/>
        </w:rPr>
        <w:t xml:space="preserve">Tập trung </w:t>
      </w:r>
      <w:r w:rsidR="00F81BA9" w:rsidRPr="00F81BA9">
        <w:rPr>
          <w:rFonts w:ascii="Times New Roman" w:hAnsi="Times New Roman" w:cs="Times New Roman"/>
          <w:iCs/>
          <w:spacing w:val="4"/>
          <w:sz w:val="28"/>
          <w:szCs w:val="28"/>
        </w:rPr>
        <w:t>quán triệt chủ trương, đường lối của Đảng, Nhà nước về công tác đối ngoại, ngoại giao nhân dân, nghe nói chuyện thời sự về tình hình quốc tế, quan hệ</w:t>
      </w:r>
      <w:r w:rsidR="00F81BA9" w:rsidRPr="00F81BA9">
        <w:rPr>
          <w:rFonts w:ascii="Times New Roman" w:hAnsi="Times New Roman" w:cs="Times New Roman"/>
          <w:b/>
          <w:bCs/>
          <w:iCs/>
          <w:spacing w:val="4"/>
          <w:sz w:val="28"/>
          <w:szCs w:val="28"/>
        </w:rPr>
        <w:t xml:space="preserve"> </w:t>
      </w:r>
      <w:r w:rsidR="00F81BA9" w:rsidRPr="00F81BA9">
        <w:rPr>
          <w:rFonts w:ascii="Times New Roman" w:hAnsi="Times New Roman" w:cs="Times New Roman"/>
          <w:bCs/>
          <w:iCs/>
          <w:spacing w:val="4"/>
          <w:sz w:val="28"/>
          <w:szCs w:val="28"/>
        </w:rPr>
        <w:t xml:space="preserve">ngoại giao Việt Nam-Campuchia. </w:t>
      </w:r>
      <w:r w:rsidR="00F81BA9" w:rsidRPr="00F81BA9">
        <w:rPr>
          <w:rFonts w:ascii="Times New Roman" w:hAnsi="Times New Roman" w:cs="Times New Roman"/>
          <w:bCs/>
          <w:sz w:val="28"/>
          <w:szCs w:val="28"/>
        </w:rPr>
        <w:t xml:space="preserve">Thành lập trang fanpage Hội Hữu nghị Việt Nam – Campuchia thành phố Hà Nội; </w:t>
      </w:r>
      <w:r w:rsidR="00F81BA9" w:rsidRPr="00F81BA9">
        <w:rPr>
          <w:rFonts w:ascii="Times New Roman" w:hAnsi="Times New Roman" w:cs="Times New Roman"/>
          <w:color w:val="000000"/>
          <w:spacing w:val="-2"/>
          <w:sz w:val="28"/>
          <w:szCs w:val="28"/>
          <w:lang w:val="pt-BR"/>
        </w:rPr>
        <w:t>P</w:t>
      </w:r>
      <w:r w:rsidR="00F81BA9" w:rsidRPr="00F81BA9">
        <w:rPr>
          <w:rFonts w:ascii="Times New Roman" w:hAnsi="Times New Roman" w:cs="Times New Roman"/>
          <w:color w:val="000000"/>
          <w:sz w:val="28"/>
          <w:szCs w:val="28"/>
          <w:lang w:val="pt-BR"/>
        </w:rPr>
        <w:t xml:space="preserve">hối hợp với trang thông tin của Trung ương Hội, của Liên hiệp các tổ chức hữu nghị Thành phố, các cơ quan thông tin đại chúng, báo chí, truyền hình tuyên truyền </w:t>
      </w:r>
      <w:r w:rsidR="00F81BA9" w:rsidRPr="00F81BA9">
        <w:rPr>
          <w:rFonts w:ascii="Times New Roman" w:hAnsi="Times New Roman" w:cs="Times New Roman"/>
          <w:color w:val="000000"/>
          <w:spacing w:val="-2"/>
          <w:sz w:val="28"/>
          <w:szCs w:val="28"/>
          <w:lang w:val="pt-BR"/>
        </w:rPr>
        <w:t xml:space="preserve">mối quan hệ hữu nghị truyền thống, hợp tác toàn diện giữa hai nước Việt Nam – Campuchia; </w:t>
      </w:r>
      <w:r w:rsidR="00F81BA9" w:rsidRPr="00F81BA9">
        <w:rPr>
          <w:rFonts w:ascii="Times New Roman" w:hAnsi="Times New Roman" w:cs="Times New Roman"/>
          <w:color w:val="000000"/>
          <w:sz w:val="28"/>
          <w:szCs w:val="28"/>
          <w:lang w:val="pt-BR"/>
        </w:rPr>
        <w:t>tuyên truyền về các hoạt động của Hội Hữu nghị Việt Nam-Campuchia Thành phố.</w:t>
      </w:r>
    </w:p>
    <w:p w14:paraId="6C4651E8" w14:textId="77777777" w:rsidR="00F81BA9" w:rsidRPr="00F81BA9" w:rsidRDefault="00F81BA9" w:rsidP="004D6783">
      <w:pPr>
        <w:pStyle w:val="BodyText"/>
        <w:spacing w:beforeLines="0" w:afterLines="0" w:after="0" w:line="288" w:lineRule="auto"/>
        <w:ind w:firstLine="539"/>
        <w:rPr>
          <w:rFonts w:ascii="Times New Roman" w:hAnsi="Times New Roman"/>
          <w:b/>
          <w:color w:val="000000"/>
          <w:sz w:val="28"/>
          <w:szCs w:val="28"/>
          <w:lang w:val="pt-BR"/>
        </w:rPr>
      </w:pPr>
      <w:r w:rsidRPr="00F81BA9">
        <w:rPr>
          <w:rFonts w:ascii="Times New Roman" w:hAnsi="Times New Roman"/>
          <w:color w:val="000000"/>
          <w:sz w:val="28"/>
          <w:szCs w:val="28"/>
          <w:lang w:val="pt-BR"/>
        </w:rPr>
        <w:t>Tăng cường tổ chức các hoạt động giao lưu nhân dân, vì hòa bình, hữu nghị, hợp tác; văn hoá, văn nghệ...giữa các chi hội Hữu nghị; với các hội hữu nghị trong hệ thống Trung ương Hội và Liên hiệp các tổ chức hữu nghị Hà Nội.</w:t>
      </w:r>
    </w:p>
    <w:p w14:paraId="60C11755" w14:textId="6519B9E7" w:rsidR="00F81BA9" w:rsidRPr="00F81BA9" w:rsidRDefault="00F81BA9" w:rsidP="004D6783">
      <w:pPr>
        <w:pStyle w:val="BodyText"/>
        <w:spacing w:beforeLines="0" w:afterLines="0" w:after="0" w:line="288" w:lineRule="auto"/>
        <w:ind w:firstLine="539"/>
        <w:rPr>
          <w:rFonts w:ascii="Times New Roman" w:hAnsi="Times New Roman"/>
          <w:b/>
          <w:color w:val="000000"/>
          <w:sz w:val="28"/>
          <w:szCs w:val="28"/>
          <w:shd w:val="clear" w:color="auto" w:fill="FFFFFF"/>
          <w:lang w:val="pt-BR"/>
        </w:rPr>
      </w:pPr>
      <w:r w:rsidRPr="00F81BA9">
        <w:rPr>
          <w:rFonts w:ascii="Times New Roman" w:hAnsi="Times New Roman"/>
          <w:color w:val="000000"/>
          <w:sz w:val="28"/>
          <w:szCs w:val="28"/>
          <w:lang w:val="pt-BR"/>
        </w:rPr>
        <w:t xml:space="preserve"> </w:t>
      </w:r>
      <w:r w:rsidRPr="00F81BA9">
        <w:rPr>
          <w:rFonts w:ascii="Times New Roman" w:hAnsi="Times New Roman"/>
          <w:color w:val="000000"/>
          <w:sz w:val="28"/>
          <w:szCs w:val="28"/>
          <w:shd w:val="clear" w:color="auto" w:fill="FFFFFF"/>
          <w:lang w:val="pt-BR"/>
        </w:rPr>
        <w:t xml:space="preserve">Triển khai chương trình “Ươm mầm hữu nghị” trong các cấp Hội; </w:t>
      </w:r>
      <w:r w:rsidRPr="00F81BA9">
        <w:rPr>
          <w:rFonts w:ascii="Times New Roman" w:hAnsi="Times New Roman"/>
          <w:color w:val="000000"/>
          <w:sz w:val="28"/>
          <w:szCs w:val="28"/>
          <w:lang w:val="pt-BR"/>
        </w:rPr>
        <w:t xml:space="preserve">Duy trì hoạt động chúc mừng, gặp mặt giao lưu với Đại sứ quán Campuchia tại Hà Nội, </w:t>
      </w:r>
      <w:r w:rsidRPr="00F81BA9">
        <w:rPr>
          <w:rFonts w:ascii="Times New Roman" w:hAnsi="Times New Roman"/>
          <w:color w:val="000000"/>
          <w:sz w:val="28"/>
          <w:szCs w:val="28"/>
          <w:lang w:val="pt-BR"/>
        </w:rPr>
        <w:lastRenderedPageBreak/>
        <w:t>trường Hữu nghị 80 nhân dịp Tết Nguyên đán cổ truyền của Việ</w:t>
      </w:r>
      <w:r w:rsidR="007C4A62">
        <w:rPr>
          <w:rFonts w:ascii="Times New Roman" w:hAnsi="Times New Roman"/>
          <w:color w:val="000000"/>
          <w:sz w:val="28"/>
          <w:szCs w:val="28"/>
          <w:lang w:val="pt-BR"/>
        </w:rPr>
        <w:t>t Nam, T</w:t>
      </w:r>
      <w:r w:rsidRPr="00F81BA9">
        <w:rPr>
          <w:rFonts w:ascii="Times New Roman" w:hAnsi="Times New Roman"/>
          <w:color w:val="000000"/>
          <w:sz w:val="28"/>
          <w:szCs w:val="28"/>
          <w:lang w:val="pt-BR"/>
        </w:rPr>
        <w:t xml:space="preserve">ết </w:t>
      </w:r>
      <w:r w:rsidRPr="00F81BA9">
        <w:rPr>
          <w:rFonts w:ascii="Times New Roman" w:hAnsi="Times New Roman"/>
          <w:color w:val="000000"/>
          <w:sz w:val="28"/>
          <w:szCs w:val="28"/>
          <w:shd w:val="clear" w:color="auto" w:fill="FFFFFF"/>
          <w:lang w:val="pt-BR"/>
        </w:rPr>
        <w:t>ChôlChnam Thơmay và ngày Quốc khánh Vương quốc Campuchia.</w:t>
      </w:r>
    </w:p>
    <w:p w14:paraId="6AA90100" w14:textId="0A49027E" w:rsidR="00F81BA9" w:rsidRPr="00F81BA9" w:rsidRDefault="00F81BA9" w:rsidP="004D6783">
      <w:pPr>
        <w:spacing w:beforeLines="0" w:afterLines="0" w:after="0" w:line="288" w:lineRule="auto"/>
        <w:rPr>
          <w:color w:val="000000"/>
          <w:lang w:val="pt-BR"/>
        </w:rPr>
      </w:pPr>
      <w:r>
        <w:rPr>
          <w:color w:val="000000"/>
          <w:lang w:val="pt-BR"/>
        </w:rPr>
        <w:t xml:space="preserve"> </w:t>
      </w:r>
      <w:r w:rsidRPr="00F81BA9">
        <w:rPr>
          <w:color w:val="000000"/>
          <w:lang w:val="pt-BR"/>
        </w:rPr>
        <w:t>Tăng cường công tác quản lý, phát triển hội viên đảm bảo thực chất</w:t>
      </w:r>
      <w:r w:rsidR="0096666E">
        <w:rPr>
          <w:color w:val="000000"/>
          <w:lang w:val="pt-BR"/>
        </w:rPr>
        <w:t>.</w:t>
      </w:r>
      <w:r w:rsidRPr="00F81BA9">
        <w:rPr>
          <w:color w:val="000000"/>
          <w:lang w:val="pt-BR"/>
        </w:rPr>
        <w:t xml:space="preserve"> Th</w:t>
      </w:r>
      <w:r w:rsidRPr="00F81BA9">
        <w:rPr>
          <w:color w:val="000000"/>
          <w:lang w:val="vi-VN"/>
        </w:rPr>
        <w:t>ường xuyên</w:t>
      </w:r>
      <w:r w:rsidRPr="00F81BA9">
        <w:rPr>
          <w:color w:val="000000"/>
          <w:lang w:val="pt-BR"/>
        </w:rPr>
        <w:t xml:space="preserve"> </w:t>
      </w:r>
      <w:r w:rsidR="005076FE">
        <w:rPr>
          <w:color w:val="000000"/>
          <w:lang w:val="pt-BR"/>
        </w:rPr>
        <w:t xml:space="preserve">củng cố, kiện toàn các chi hội; </w:t>
      </w:r>
      <w:r w:rsidRPr="00F81BA9">
        <w:rPr>
          <w:color w:val="000000"/>
          <w:lang w:val="pt-BR"/>
        </w:rPr>
        <w:t>thành lập mới 01 chi hội hữu nghị Việt Nam – Campuchia. Thực hiện tốt các hoạt động thăm hỏi, động viên, nghĩa tình đồng đội, xã hội thiện nguyện; Tăng cường giao lưu, kết nối, hỗ trợ lẫn nhau giữa các chi hội.</w:t>
      </w:r>
    </w:p>
    <w:p w14:paraId="617E76C5" w14:textId="77A806A5" w:rsidR="001460AC" w:rsidRPr="00726F53" w:rsidRDefault="00F55F3E" w:rsidP="00F55F3E">
      <w:pPr>
        <w:pStyle w:val="NormalWeb"/>
        <w:widowControl w:val="0"/>
        <w:shd w:val="clear" w:color="auto" w:fill="FFFFFF"/>
        <w:spacing w:beforeAutospacing="0" w:after="0" w:afterAutospacing="0" w:line="288" w:lineRule="auto"/>
        <w:jc w:val="both"/>
        <w:textAlignment w:val="baseline"/>
        <w:rPr>
          <w:b/>
          <w:color w:val="000000" w:themeColor="text1"/>
          <w:sz w:val="26"/>
          <w:lang w:val="sv-SE"/>
        </w:rPr>
      </w:pPr>
      <w:r>
        <w:rPr>
          <w:b/>
          <w:color w:val="000000" w:themeColor="text1"/>
          <w:sz w:val="26"/>
          <w:lang w:val="sv-SE"/>
        </w:rPr>
        <w:t xml:space="preserve">        </w:t>
      </w:r>
      <w:r w:rsidR="001460AC" w:rsidRPr="00726F53">
        <w:rPr>
          <w:b/>
          <w:color w:val="000000" w:themeColor="text1"/>
          <w:sz w:val="26"/>
          <w:lang w:val="sv-SE"/>
        </w:rPr>
        <w:t>V. TỔ CHỨC THỰC HIỆN</w:t>
      </w:r>
    </w:p>
    <w:p w14:paraId="13BA0FE5" w14:textId="77777777" w:rsidR="00726F53" w:rsidRPr="002F264F" w:rsidRDefault="00726F53" w:rsidP="004D6783">
      <w:pPr>
        <w:pStyle w:val="BodyText"/>
        <w:keepNext w:val="0"/>
        <w:tabs>
          <w:tab w:val="left" w:pos="1320"/>
        </w:tabs>
        <w:spacing w:beforeLines="0" w:afterLines="0" w:after="0" w:line="288" w:lineRule="auto"/>
        <w:rPr>
          <w:rFonts w:ascii="Times New Roman" w:hAnsi="Times New Roman" w:cs="Times New Roman"/>
          <w:b/>
          <w:sz w:val="28"/>
          <w:szCs w:val="28"/>
          <w:lang w:val="vi-VN"/>
        </w:rPr>
      </w:pPr>
      <w:r w:rsidRPr="002F264F">
        <w:rPr>
          <w:rFonts w:ascii="Times New Roman" w:hAnsi="Times New Roman" w:cs="Times New Roman"/>
          <w:b/>
          <w:sz w:val="28"/>
          <w:szCs w:val="28"/>
          <w:lang w:val="vi-VN"/>
        </w:rPr>
        <w:t>1. Hội LHPN thành phố Hà Nội</w:t>
      </w:r>
    </w:p>
    <w:p w14:paraId="64008215" w14:textId="1D916FB3" w:rsidR="00726F53" w:rsidRPr="002F264F" w:rsidRDefault="00726F53" w:rsidP="004D6783">
      <w:pPr>
        <w:pStyle w:val="BodyText"/>
        <w:keepNext w:val="0"/>
        <w:tabs>
          <w:tab w:val="left" w:pos="1320"/>
        </w:tabs>
        <w:spacing w:beforeLines="0" w:afterLines="0" w:after="0" w:line="288" w:lineRule="auto"/>
        <w:rPr>
          <w:rFonts w:ascii="Times New Roman" w:hAnsi="Times New Roman" w:cs="Times New Roman"/>
          <w:sz w:val="28"/>
          <w:szCs w:val="28"/>
          <w:lang w:val="vi-VN"/>
        </w:rPr>
      </w:pPr>
      <w:r w:rsidRPr="002F264F">
        <w:rPr>
          <w:rFonts w:ascii="Times New Roman" w:hAnsi="Times New Roman" w:cs="Times New Roman"/>
          <w:sz w:val="28"/>
          <w:szCs w:val="28"/>
          <w:lang w:val="vi-VN"/>
        </w:rPr>
        <w:t xml:space="preserve">- Xây dựng và triển khai Kế hoạch tổ chức </w:t>
      </w:r>
      <w:r>
        <w:rPr>
          <w:rFonts w:ascii="Times New Roman" w:hAnsi="Times New Roman" w:cs="Times New Roman"/>
          <w:sz w:val="28"/>
          <w:szCs w:val="28"/>
        </w:rPr>
        <w:t>công tác</w:t>
      </w:r>
      <w:r w:rsidRPr="002F264F">
        <w:rPr>
          <w:rFonts w:ascii="Times New Roman" w:hAnsi="Times New Roman" w:cs="Times New Roman"/>
          <w:sz w:val="28"/>
          <w:szCs w:val="28"/>
          <w:lang w:val="vi-VN"/>
        </w:rPr>
        <w:t xml:space="preserve"> </w:t>
      </w:r>
      <w:r>
        <w:rPr>
          <w:rFonts w:ascii="Times New Roman" w:hAnsi="Times New Roman" w:cs="Times New Roman"/>
          <w:sz w:val="28"/>
          <w:szCs w:val="28"/>
        </w:rPr>
        <w:t xml:space="preserve">đối ngoại </w:t>
      </w:r>
      <w:r w:rsidRPr="002F264F">
        <w:rPr>
          <w:rFonts w:ascii="Times New Roman" w:hAnsi="Times New Roman" w:cs="Times New Roman"/>
          <w:sz w:val="28"/>
          <w:szCs w:val="28"/>
          <w:lang w:val="vi-VN"/>
        </w:rPr>
        <w:t>trong các cấp Hội Phụ nữ Hà Nội.</w:t>
      </w:r>
    </w:p>
    <w:p w14:paraId="028B3AD2" w14:textId="5F4C4721" w:rsidR="00726F53" w:rsidRPr="002F264F" w:rsidRDefault="00726F53" w:rsidP="004D6783">
      <w:pPr>
        <w:pStyle w:val="BodyText"/>
        <w:keepNext w:val="0"/>
        <w:tabs>
          <w:tab w:val="left" w:pos="1320"/>
        </w:tabs>
        <w:spacing w:beforeLines="0" w:afterLines="0" w:after="0" w:line="288" w:lineRule="auto"/>
        <w:rPr>
          <w:rFonts w:ascii="Times New Roman" w:hAnsi="Times New Roman" w:cs="Times New Roman"/>
          <w:spacing w:val="-4"/>
          <w:sz w:val="28"/>
          <w:szCs w:val="28"/>
          <w:lang w:val="vi-VN"/>
        </w:rPr>
      </w:pPr>
      <w:r w:rsidRPr="002F264F">
        <w:rPr>
          <w:rFonts w:ascii="Times New Roman" w:hAnsi="Times New Roman" w:cs="Times New Roman"/>
          <w:spacing w:val="-4"/>
          <w:sz w:val="28"/>
          <w:szCs w:val="28"/>
          <w:lang w:val="vi-VN"/>
        </w:rPr>
        <w:t xml:space="preserve">- Giao Văn phòng </w:t>
      </w:r>
      <w:r w:rsidRPr="002F264F">
        <w:rPr>
          <w:rFonts w:ascii="Times New Roman" w:hAnsi="Times New Roman" w:cs="Times New Roman"/>
          <w:spacing w:val="-4"/>
          <w:sz w:val="28"/>
          <w:szCs w:val="28"/>
        </w:rPr>
        <w:t xml:space="preserve">Hội LHPN Hà Nội chủ trì phối hợp với các ban, đơn vị tham mưu Ban Thường vụ Hội LHPN Hà Nội chỉ đạo, hướng dẫn, tổng hợp kết quả </w:t>
      </w:r>
      <w:r>
        <w:rPr>
          <w:rFonts w:ascii="Times New Roman" w:hAnsi="Times New Roman" w:cs="Times New Roman"/>
          <w:spacing w:val="-4"/>
          <w:sz w:val="28"/>
          <w:szCs w:val="28"/>
        </w:rPr>
        <w:t>triển khai thực hiện Kế hoạch</w:t>
      </w:r>
    </w:p>
    <w:p w14:paraId="180DB621" w14:textId="242D58DE" w:rsidR="00726F53" w:rsidRPr="002F264F" w:rsidRDefault="00726F53" w:rsidP="004D6783">
      <w:pPr>
        <w:pStyle w:val="BodyText"/>
        <w:keepNext w:val="0"/>
        <w:tabs>
          <w:tab w:val="left" w:pos="1320"/>
        </w:tabs>
        <w:spacing w:beforeLines="0" w:afterLines="0" w:after="0" w:line="288" w:lineRule="auto"/>
        <w:rPr>
          <w:rFonts w:ascii="Times New Roman" w:hAnsi="Times New Roman" w:cs="Times New Roman"/>
          <w:sz w:val="28"/>
          <w:szCs w:val="28"/>
        </w:rPr>
      </w:pPr>
      <w:r w:rsidRPr="002F264F">
        <w:rPr>
          <w:rFonts w:ascii="Times New Roman" w:hAnsi="Times New Roman" w:cs="Times New Roman"/>
          <w:sz w:val="28"/>
          <w:szCs w:val="28"/>
          <w:lang w:val="vi-VN"/>
        </w:rPr>
        <w:t xml:space="preserve">- </w:t>
      </w:r>
      <w:r w:rsidR="00722009">
        <w:rPr>
          <w:rFonts w:ascii="Times New Roman" w:hAnsi="Times New Roman" w:cs="Times New Roman"/>
          <w:sz w:val="28"/>
          <w:szCs w:val="28"/>
        </w:rPr>
        <w:t xml:space="preserve">Giao </w:t>
      </w:r>
      <w:r w:rsidRPr="002F264F">
        <w:rPr>
          <w:rFonts w:ascii="Times New Roman" w:hAnsi="Times New Roman" w:cs="Times New Roman"/>
          <w:sz w:val="28"/>
          <w:szCs w:val="28"/>
          <w:lang w:val="vi-VN"/>
        </w:rPr>
        <w:t xml:space="preserve">Ban Tuyên giáo, </w:t>
      </w:r>
      <w:r w:rsidR="00722009">
        <w:rPr>
          <w:rFonts w:ascii="Times New Roman" w:hAnsi="Times New Roman" w:cs="Times New Roman"/>
          <w:sz w:val="28"/>
          <w:szCs w:val="28"/>
          <w:lang w:val="vi-VN"/>
        </w:rPr>
        <w:t>B</w:t>
      </w:r>
      <w:r w:rsidRPr="002F264F">
        <w:rPr>
          <w:rFonts w:ascii="Times New Roman" w:hAnsi="Times New Roman" w:cs="Times New Roman"/>
          <w:sz w:val="28"/>
          <w:szCs w:val="28"/>
          <w:lang w:val="vi-VN"/>
        </w:rPr>
        <w:t xml:space="preserve">áo Phụ nữ Thủ Đô </w:t>
      </w:r>
      <w:r>
        <w:rPr>
          <w:rFonts w:ascii="Times New Roman" w:hAnsi="Times New Roman" w:cs="Times New Roman"/>
          <w:sz w:val="28"/>
          <w:szCs w:val="28"/>
        </w:rPr>
        <w:t xml:space="preserve">thực hiện nhiệm vụ tuyên truyền thông tin đối ngoại nhân dân; </w:t>
      </w:r>
      <w:r w:rsidRPr="002F264F">
        <w:rPr>
          <w:rFonts w:ascii="Times New Roman" w:hAnsi="Times New Roman" w:cs="Times New Roman"/>
          <w:sz w:val="28"/>
          <w:szCs w:val="28"/>
          <w:lang w:val="vi-VN"/>
        </w:rPr>
        <w:t>đăng tả</w:t>
      </w:r>
      <w:r>
        <w:rPr>
          <w:rFonts w:ascii="Times New Roman" w:hAnsi="Times New Roman" w:cs="Times New Roman"/>
          <w:sz w:val="28"/>
          <w:szCs w:val="28"/>
          <w:lang w:val="vi-VN"/>
        </w:rPr>
        <w:t xml:space="preserve">i các </w:t>
      </w:r>
      <w:r>
        <w:rPr>
          <w:rFonts w:ascii="Times New Roman" w:hAnsi="Times New Roman" w:cs="Times New Roman"/>
          <w:sz w:val="28"/>
          <w:szCs w:val="28"/>
        </w:rPr>
        <w:t>tin bài liên quan đến công tác đối ngoại của các cấp Hội Phụ nữ Thành phố</w:t>
      </w:r>
      <w:r w:rsidRPr="002F264F">
        <w:rPr>
          <w:rFonts w:ascii="Times New Roman" w:hAnsi="Times New Roman" w:cs="Times New Roman"/>
          <w:sz w:val="28"/>
          <w:szCs w:val="28"/>
          <w:lang w:val="vi-VN"/>
        </w:rPr>
        <w:t>;</w:t>
      </w:r>
      <w:r>
        <w:rPr>
          <w:rFonts w:ascii="Times New Roman" w:hAnsi="Times New Roman" w:cs="Times New Roman"/>
          <w:sz w:val="28"/>
          <w:szCs w:val="28"/>
        </w:rPr>
        <w:t xml:space="preserve"> kết nối hội viên, phụ nữ Thủ đô với phụ nữ các tỉnh thành và quốc tế</w:t>
      </w:r>
      <w:r w:rsidRPr="002F264F">
        <w:rPr>
          <w:rFonts w:ascii="Times New Roman" w:hAnsi="Times New Roman" w:cs="Times New Roman"/>
          <w:sz w:val="28"/>
          <w:szCs w:val="28"/>
          <w:lang w:val="vi-VN"/>
        </w:rPr>
        <w:t>.</w:t>
      </w:r>
      <w:r w:rsidRPr="002F264F">
        <w:rPr>
          <w:rFonts w:ascii="Times New Roman" w:hAnsi="Times New Roman" w:cs="Times New Roman"/>
          <w:sz w:val="28"/>
          <w:szCs w:val="28"/>
        </w:rPr>
        <w:t xml:space="preserve"> </w:t>
      </w:r>
    </w:p>
    <w:p w14:paraId="6110D598" w14:textId="415A466E" w:rsidR="00726F53" w:rsidRPr="008D270F" w:rsidRDefault="00726F53" w:rsidP="004D6783">
      <w:pPr>
        <w:pStyle w:val="BodyText"/>
        <w:keepNext w:val="0"/>
        <w:tabs>
          <w:tab w:val="left" w:pos="1320"/>
        </w:tabs>
        <w:spacing w:beforeLines="0" w:afterLines="0" w:after="0" w:line="288" w:lineRule="auto"/>
        <w:rPr>
          <w:rFonts w:ascii="Times New Roman Bold" w:hAnsi="Times New Roman Bold" w:cs="Times New Roman"/>
          <w:b/>
          <w:spacing w:val="-10"/>
          <w:sz w:val="28"/>
          <w:szCs w:val="28"/>
        </w:rPr>
      </w:pPr>
      <w:r w:rsidRPr="002F264F">
        <w:rPr>
          <w:rFonts w:ascii="Times New Roman Bold" w:hAnsi="Times New Roman Bold"/>
          <w:b/>
          <w:spacing w:val="-6"/>
          <w:sz w:val="28"/>
          <w:szCs w:val="28"/>
          <w:lang w:val="vi-VN"/>
        </w:rPr>
        <w:t xml:space="preserve">2. Hội LHPN quận, huyện, thị xã, đơn vị </w:t>
      </w:r>
      <w:r w:rsidRPr="008D270F">
        <w:rPr>
          <w:rFonts w:ascii="Times New Roman Bold" w:hAnsi="Times New Roman Bold" w:cs="Times New Roman"/>
          <w:b/>
          <w:spacing w:val="-10"/>
          <w:sz w:val="28"/>
          <w:szCs w:val="28"/>
          <w:lang w:val="vi-VN"/>
        </w:rPr>
        <w:t>trực thuộc</w:t>
      </w:r>
      <w:r w:rsidR="008D270F" w:rsidRPr="008D270F">
        <w:rPr>
          <w:rFonts w:ascii="Times New Roman Bold" w:hAnsi="Times New Roman Bold" w:cs="Times New Roman"/>
          <w:b/>
          <w:spacing w:val="-10"/>
          <w:sz w:val="28"/>
          <w:szCs w:val="28"/>
        </w:rPr>
        <w:t xml:space="preserve"> và các tổ chức thành viên</w:t>
      </w:r>
    </w:p>
    <w:p w14:paraId="5DDF1E9B" w14:textId="5F41FD29" w:rsidR="00726F53" w:rsidRPr="002F264F" w:rsidRDefault="00726F53" w:rsidP="004D6783">
      <w:pPr>
        <w:pStyle w:val="BodyText"/>
        <w:keepNext w:val="0"/>
        <w:tabs>
          <w:tab w:val="left" w:pos="1320"/>
        </w:tabs>
        <w:spacing w:beforeLines="0" w:afterLines="0" w:after="0" w:line="288" w:lineRule="auto"/>
        <w:rPr>
          <w:rFonts w:ascii="Times New Roman" w:hAnsi="Times New Roman" w:cs="Times New Roman"/>
          <w:sz w:val="28"/>
          <w:szCs w:val="28"/>
          <w:lang w:val="vi-VN"/>
        </w:rPr>
      </w:pPr>
      <w:r w:rsidRPr="002F264F">
        <w:rPr>
          <w:rFonts w:ascii="Times New Roman" w:hAnsi="Times New Roman" w:cs="Times New Roman"/>
          <w:sz w:val="28"/>
          <w:szCs w:val="28"/>
          <w:lang w:val="vi-VN"/>
        </w:rPr>
        <w:t xml:space="preserve">- Căn cứ đặc thù của đơn vị </w:t>
      </w:r>
      <w:r w:rsidRPr="002F264F">
        <w:rPr>
          <w:rFonts w:ascii="Times New Roman" w:hAnsi="Times New Roman" w:cs="Times New Roman"/>
          <w:sz w:val="28"/>
          <w:szCs w:val="28"/>
        </w:rPr>
        <w:t xml:space="preserve">để </w:t>
      </w:r>
      <w:r w:rsidRPr="002F264F">
        <w:rPr>
          <w:rFonts w:ascii="Times New Roman" w:hAnsi="Times New Roman" w:cs="Times New Roman"/>
          <w:sz w:val="28"/>
          <w:szCs w:val="28"/>
          <w:lang w:val="vi-VN"/>
        </w:rPr>
        <w:t xml:space="preserve">cụ thể hoá và triển khai Kế hoạch tới 100% cơ sở, chi, tổ Hội và cán bộ, hội viên, thành viên. </w:t>
      </w:r>
    </w:p>
    <w:p w14:paraId="5AEEA38B" w14:textId="77777777" w:rsidR="004D6783" w:rsidRDefault="00726F53" w:rsidP="004D6783">
      <w:pPr>
        <w:pStyle w:val="NormalWeb"/>
        <w:widowControl w:val="0"/>
        <w:shd w:val="clear" w:color="auto" w:fill="FFFFFF"/>
        <w:spacing w:beforeAutospacing="0" w:after="0" w:afterAutospacing="0" w:line="288" w:lineRule="auto"/>
        <w:ind w:firstLine="567"/>
        <w:jc w:val="both"/>
        <w:textAlignment w:val="baseline"/>
        <w:rPr>
          <w:color w:val="000000" w:themeColor="text1"/>
          <w:spacing w:val="-4"/>
          <w:sz w:val="28"/>
          <w:szCs w:val="28"/>
          <w:lang w:val="vi-VN"/>
        </w:rPr>
      </w:pPr>
      <w:r>
        <w:rPr>
          <w:color w:val="000000" w:themeColor="text1"/>
          <w:spacing w:val="-4"/>
          <w:sz w:val="28"/>
          <w:szCs w:val="28"/>
          <w:lang w:val="sv-SE"/>
        </w:rPr>
        <w:t xml:space="preserve">- Đề xuất cấp uỷ, chính quyền </w:t>
      </w:r>
      <w:r w:rsidR="001460AC" w:rsidRPr="00D859DF">
        <w:rPr>
          <w:color w:val="000000" w:themeColor="text1"/>
          <w:spacing w:val="-4"/>
          <w:sz w:val="28"/>
          <w:szCs w:val="28"/>
          <w:lang w:val="sv-SE"/>
        </w:rPr>
        <w:t xml:space="preserve">quan tâm hỗ trợ </w:t>
      </w:r>
      <w:r w:rsidR="0004541B">
        <w:rPr>
          <w:color w:val="000000" w:themeColor="text1"/>
          <w:sz w:val="28"/>
          <w:szCs w:val="28"/>
          <w:lang w:val="sv-SE"/>
        </w:rPr>
        <w:t xml:space="preserve">công tác đối ngoại, </w:t>
      </w:r>
      <w:r>
        <w:rPr>
          <w:color w:val="000000" w:themeColor="text1"/>
          <w:sz w:val="28"/>
          <w:szCs w:val="28"/>
          <w:lang w:val="sv-SE"/>
        </w:rPr>
        <w:t xml:space="preserve">nâng cao </w:t>
      </w:r>
      <w:r w:rsidR="0004541B">
        <w:rPr>
          <w:color w:val="000000" w:themeColor="text1"/>
          <w:sz w:val="28"/>
          <w:szCs w:val="28"/>
          <w:lang w:val="sv-SE"/>
        </w:rPr>
        <w:t>năng lực hội nhập quốc tế</w:t>
      </w:r>
      <w:r>
        <w:rPr>
          <w:color w:val="000000" w:themeColor="text1"/>
          <w:sz w:val="28"/>
          <w:szCs w:val="28"/>
          <w:lang w:val="sv-SE"/>
        </w:rPr>
        <w:t xml:space="preserve"> cho các cấp Hội Phụ nữ</w:t>
      </w:r>
      <w:r w:rsidR="004D6783">
        <w:rPr>
          <w:color w:val="000000" w:themeColor="text1"/>
          <w:spacing w:val="-4"/>
          <w:sz w:val="28"/>
          <w:szCs w:val="28"/>
          <w:lang w:val="vi-VN"/>
        </w:rPr>
        <w:t>.</w:t>
      </w:r>
    </w:p>
    <w:p w14:paraId="60C14C1F" w14:textId="53824FF0" w:rsidR="001460AC" w:rsidRDefault="001460AC" w:rsidP="004D6783">
      <w:pPr>
        <w:keepNext w:val="0"/>
        <w:widowControl w:val="0"/>
        <w:spacing w:beforeLines="0" w:afterLines="0" w:after="0" w:line="288" w:lineRule="auto"/>
        <w:ind w:firstLine="567"/>
        <w:rPr>
          <w:color w:val="000000" w:themeColor="text1"/>
          <w:lang w:val="vi-VN"/>
        </w:rPr>
      </w:pPr>
      <w:r w:rsidRPr="00D859DF">
        <w:rPr>
          <w:color w:val="000000" w:themeColor="text1"/>
          <w:lang w:val="sv-SE"/>
        </w:rPr>
        <w:t xml:space="preserve">- Báo cáo kết quả triển khai Kế hoạch trong báo cáo </w:t>
      </w:r>
      <w:r w:rsidR="00726F53">
        <w:rPr>
          <w:color w:val="000000" w:themeColor="text1"/>
          <w:lang w:val="sv-SE"/>
        </w:rPr>
        <w:t xml:space="preserve">hằng </w:t>
      </w:r>
      <w:r w:rsidRPr="00D859DF">
        <w:rPr>
          <w:color w:val="000000" w:themeColor="text1"/>
          <w:lang w:val="sv-SE"/>
        </w:rPr>
        <w:t>tháng</w:t>
      </w:r>
      <w:r w:rsidR="00726F53">
        <w:rPr>
          <w:color w:val="000000" w:themeColor="text1"/>
          <w:lang w:val="sv-SE"/>
        </w:rPr>
        <w:t>, quý</w:t>
      </w:r>
      <w:r w:rsidRPr="00D859DF">
        <w:rPr>
          <w:color w:val="000000" w:themeColor="text1"/>
          <w:lang w:val="sv-SE"/>
        </w:rPr>
        <w:t xml:space="preserve">, </w:t>
      </w:r>
      <w:r w:rsidR="00726F53">
        <w:rPr>
          <w:color w:val="000000" w:themeColor="text1"/>
          <w:lang w:val="sv-SE"/>
        </w:rPr>
        <w:t xml:space="preserve">6 tháng và báo cáo </w:t>
      </w:r>
      <w:r w:rsidRPr="00D859DF">
        <w:rPr>
          <w:color w:val="000000" w:themeColor="text1"/>
          <w:lang w:val="sq-AL"/>
        </w:rPr>
        <w:t>tổng kết năm.</w:t>
      </w:r>
      <w:r w:rsidRPr="00D859DF">
        <w:rPr>
          <w:color w:val="000000" w:themeColor="text1"/>
          <w:lang w:val="vi-VN"/>
        </w:rPr>
        <w:t xml:space="preserve"> </w:t>
      </w:r>
    </w:p>
    <w:p w14:paraId="0DAF5855" w14:textId="77777777" w:rsidR="007378F6" w:rsidRPr="007378F6" w:rsidRDefault="007378F6" w:rsidP="004D6783">
      <w:pPr>
        <w:keepNext w:val="0"/>
        <w:widowControl w:val="0"/>
        <w:spacing w:beforeLines="0" w:afterLines="0" w:after="0" w:line="288" w:lineRule="auto"/>
        <w:ind w:firstLine="567"/>
        <w:rPr>
          <w:color w:val="000000" w:themeColor="text1"/>
          <w:sz w:val="20"/>
          <w:szCs w:val="20"/>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389"/>
      </w:tblGrid>
      <w:tr w:rsidR="001460AC" w:rsidRPr="00D859DF" w14:paraId="622589A6" w14:textId="77777777" w:rsidTr="006F197B">
        <w:tc>
          <w:tcPr>
            <w:tcW w:w="4673" w:type="dxa"/>
          </w:tcPr>
          <w:p w14:paraId="4AF2E36F" w14:textId="77777777" w:rsidR="00722009" w:rsidRPr="00722009" w:rsidRDefault="00722009" w:rsidP="006F197B">
            <w:pPr>
              <w:keepNext w:val="0"/>
              <w:widowControl w:val="0"/>
              <w:spacing w:beforeLines="0" w:before="120" w:afterLines="0" w:line="240" w:lineRule="auto"/>
              <w:ind w:firstLine="0"/>
              <w:rPr>
                <w:b/>
                <w:i/>
                <w:color w:val="000000" w:themeColor="text1"/>
                <w:sz w:val="10"/>
                <w:szCs w:val="24"/>
                <w:lang w:val="sv-SE"/>
              </w:rPr>
            </w:pPr>
          </w:p>
          <w:p w14:paraId="72922091" w14:textId="7294A10A" w:rsidR="001460AC" w:rsidRPr="00D859DF" w:rsidRDefault="001460AC" w:rsidP="006F197B">
            <w:pPr>
              <w:keepNext w:val="0"/>
              <w:widowControl w:val="0"/>
              <w:spacing w:beforeLines="0" w:before="120" w:afterLines="0" w:line="240" w:lineRule="auto"/>
              <w:ind w:firstLine="0"/>
              <w:rPr>
                <w:b/>
                <w:i/>
                <w:color w:val="000000" w:themeColor="text1"/>
                <w:sz w:val="24"/>
                <w:szCs w:val="24"/>
                <w:lang w:val="sv-SE"/>
              </w:rPr>
            </w:pPr>
            <w:r w:rsidRPr="00D859DF">
              <w:rPr>
                <w:b/>
                <w:i/>
                <w:color w:val="000000" w:themeColor="text1"/>
                <w:sz w:val="24"/>
                <w:szCs w:val="24"/>
                <w:lang w:val="sv-SE"/>
              </w:rPr>
              <w:t>Nơi nhận:</w:t>
            </w:r>
          </w:p>
          <w:p w14:paraId="6AF85CAD" w14:textId="171BAE3D" w:rsidR="001460AC" w:rsidRPr="008D270F" w:rsidRDefault="001460AC" w:rsidP="006F197B">
            <w:pPr>
              <w:keepNext w:val="0"/>
              <w:widowControl w:val="0"/>
              <w:spacing w:beforeLines="0" w:afterLines="0" w:line="240" w:lineRule="auto"/>
              <w:ind w:firstLine="0"/>
              <w:rPr>
                <w:color w:val="000000" w:themeColor="text1"/>
                <w:sz w:val="22"/>
                <w:szCs w:val="24"/>
                <w:lang w:val="sv-SE"/>
              </w:rPr>
            </w:pPr>
            <w:r w:rsidRPr="008D270F">
              <w:rPr>
                <w:color w:val="000000" w:themeColor="text1"/>
                <w:sz w:val="22"/>
                <w:szCs w:val="24"/>
                <w:lang w:val="sv-SE"/>
              </w:rPr>
              <w:t xml:space="preserve">- </w:t>
            </w:r>
            <w:r w:rsidR="00722009" w:rsidRPr="008D270F">
              <w:rPr>
                <w:color w:val="000000" w:themeColor="text1"/>
                <w:sz w:val="22"/>
                <w:szCs w:val="24"/>
                <w:lang w:val="sv-SE"/>
              </w:rPr>
              <w:t xml:space="preserve">ĐCT </w:t>
            </w:r>
            <w:r w:rsidRPr="008D270F">
              <w:rPr>
                <w:color w:val="000000" w:themeColor="text1"/>
                <w:sz w:val="22"/>
                <w:szCs w:val="24"/>
                <w:lang w:val="sv-SE"/>
              </w:rPr>
              <w:t>TW Hội LHPN Việt Nam;</w:t>
            </w:r>
          </w:p>
          <w:p w14:paraId="55083861" w14:textId="60BD8B38" w:rsidR="001460AC" w:rsidRPr="008D270F" w:rsidRDefault="000D5B48" w:rsidP="006F197B">
            <w:pPr>
              <w:keepNext w:val="0"/>
              <w:widowControl w:val="0"/>
              <w:spacing w:beforeLines="0" w:afterLines="0" w:line="240" w:lineRule="auto"/>
              <w:ind w:firstLine="0"/>
              <w:rPr>
                <w:color w:val="000000" w:themeColor="text1"/>
                <w:sz w:val="22"/>
                <w:szCs w:val="24"/>
                <w:lang w:val="sv-SE"/>
              </w:rPr>
            </w:pPr>
            <w:r w:rsidRPr="008D270F">
              <w:rPr>
                <w:color w:val="000000" w:themeColor="text1"/>
                <w:sz w:val="22"/>
                <w:szCs w:val="24"/>
                <w:lang w:val="sv-SE"/>
              </w:rPr>
              <w:t>- Văn phòng Thành ủy HN,</w:t>
            </w:r>
            <w:r w:rsidR="001460AC" w:rsidRPr="008D270F">
              <w:rPr>
                <w:color w:val="000000" w:themeColor="text1"/>
                <w:sz w:val="22"/>
                <w:szCs w:val="24"/>
                <w:lang w:val="sv-SE"/>
              </w:rPr>
              <w:t xml:space="preserve"> UBND TP</w:t>
            </w:r>
            <w:r w:rsidR="00722009" w:rsidRPr="008D270F">
              <w:rPr>
                <w:color w:val="000000" w:themeColor="text1"/>
                <w:sz w:val="22"/>
                <w:szCs w:val="24"/>
                <w:lang w:val="sv-SE"/>
              </w:rPr>
              <w:t>HN;</w:t>
            </w:r>
          </w:p>
          <w:p w14:paraId="3767D1DB" w14:textId="4941D9F1" w:rsidR="001460AC" w:rsidRPr="008D270F" w:rsidRDefault="00F55F3E" w:rsidP="006F197B">
            <w:pPr>
              <w:keepNext w:val="0"/>
              <w:widowControl w:val="0"/>
              <w:spacing w:beforeLines="0" w:afterLines="0" w:line="240" w:lineRule="auto"/>
              <w:ind w:firstLine="0"/>
              <w:rPr>
                <w:color w:val="000000" w:themeColor="text1"/>
                <w:sz w:val="22"/>
                <w:szCs w:val="24"/>
                <w:lang w:val="sv-SE"/>
              </w:rPr>
            </w:pPr>
            <w:r w:rsidRPr="008D270F">
              <w:rPr>
                <w:color w:val="000000" w:themeColor="text1"/>
                <w:sz w:val="22"/>
                <w:szCs w:val="24"/>
                <w:lang w:val="sv-SE"/>
              </w:rPr>
              <w:t xml:space="preserve">- </w:t>
            </w:r>
            <w:r w:rsidR="001460AC" w:rsidRPr="008D270F">
              <w:rPr>
                <w:color w:val="000000" w:themeColor="text1"/>
                <w:sz w:val="22"/>
                <w:szCs w:val="24"/>
                <w:lang w:val="sv-SE"/>
              </w:rPr>
              <w:t xml:space="preserve">Sở </w:t>
            </w:r>
            <w:r w:rsidR="0004541B" w:rsidRPr="008D270F">
              <w:rPr>
                <w:color w:val="000000" w:themeColor="text1"/>
                <w:sz w:val="22"/>
                <w:szCs w:val="24"/>
                <w:lang w:val="sv-SE"/>
              </w:rPr>
              <w:t>Ngoại vụ</w:t>
            </w:r>
            <w:r w:rsidR="001460AC" w:rsidRPr="008D270F">
              <w:rPr>
                <w:color w:val="000000" w:themeColor="text1"/>
                <w:sz w:val="22"/>
                <w:szCs w:val="24"/>
                <w:lang w:val="sv-SE"/>
              </w:rPr>
              <w:t>;</w:t>
            </w:r>
            <w:r w:rsidR="0004541B" w:rsidRPr="008D270F">
              <w:rPr>
                <w:color w:val="000000" w:themeColor="text1"/>
                <w:sz w:val="22"/>
                <w:szCs w:val="24"/>
                <w:lang w:val="sv-SE"/>
              </w:rPr>
              <w:t xml:space="preserve"> Liên hiệp CTC hữu nghị TP;</w:t>
            </w:r>
          </w:p>
          <w:p w14:paraId="24EA98A0" w14:textId="4444802B" w:rsidR="001460AC" w:rsidRPr="008D270F" w:rsidRDefault="001460AC" w:rsidP="006F197B">
            <w:pPr>
              <w:keepNext w:val="0"/>
              <w:widowControl w:val="0"/>
              <w:spacing w:beforeLines="0" w:afterLines="0" w:line="240" w:lineRule="auto"/>
              <w:ind w:firstLine="0"/>
              <w:rPr>
                <w:color w:val="000000" w:themeColor="text1"/>
                <w:sz w:val="22"/>
                <w:szCs w:val="24"/>
                <w:lang w:val="sv-SE"/>
              </w:rPr>
            </w:pPr>
            <w:r w:rsidRPr="008D270F">
              <w:rPr>
                <w:color w:val="000000" w:themeColor="text1"/>
                <w:sz w:val="22"/>
                <w:szCs w:val="24"/>
                <w:lang w:val="sv-SE"/>
              </w:rPr>
              <w:t xml:space="preserve">- </w:t>
            </w:r>
            <w:r w:rsidR="00722009" w:rsidRPr="008D270F">
              <w:rPr>
                <w:color w:val="000000" w:themeColor="text1"/>
                <w:sz w:val="22"/>
                <w:szCs w:val="24"/>
                <w:lang w:val="sv-SE"/>
              </w:rPr>
              <w:t>TT, TV Hội LHPN Hà Nội</w:t>
            </w:r>
            <w:r w:rsidRPr="008D270F">
              <w:rPr>
                <w:color w:val="000000" w:themeColor="text1"/>
                <w:sz w:val="22"/>
                <w:szCs w:val="24"/>
                <w:lang w:val="sv-SE"/>
              </w:rPr>
              <w:t>;</w:t>
            </w:r>
          </w:p>
          <w:p w14:paraId="19DE2E65" w14:textId="77777777" w:rsidR="008D270F" w:rsidRPr="008D270F" w:rsidRDefault="001460AC" w:rsidP="006F197B">
            <w:pPr>
              <w:keepNext w:val="0"/>
              <w:widowControl w:val="0"/>
              <w:spacing w:beforeLines="0" w:afterLines="0" w:line="240" w:lineRule="auto"/>
              <w:ind w:firstLine="0"/>
              <w:rPr>
                <w:color w:val="000000" w:themeColor="text1"/>
                <w:sz w:val="22"/>
                <w:szCs w:val="22"/>
                <w:lang w:val="sv-SE"/>
              </w:rPr>
            </w:pPr>
            <w:r w:rsidRPr="008D270F">
              <w:rPr>
                <w:color w:val="000000" w:themeColor="text1"/>
                <w:sz w:val="22"/>
                <w:szCs w:val="24"/>
                <w:lang w:val="sv-SE"/>
              </w:rPr>
              <w:t xml:space="preserve">- </w:t>
            </w:r>
            <w:r w:rsidRPr="008D270F">
              <w:rPr>
                <w:color w:val="000000" w:themeColor="text1"/>
                <w:sz w:val="22"/>
                <w:szCs w:val="22"/>
                <w:lang w:val="sv-SE"/>
              </w:rPr>
              <w:t>Hội LHPN quận, huyện và đơn vị trực thuộc</w:t>
            </w:r>
            <w:r w:rsidR="008D270F" w:rsidRPr="008D270F">
              <w:rPr>
                <w:color w:val="000000" w:themeColor="text1"/>
                <w:sz w:val="22"/>
                <w:szCs w:val="22"/>
                <w:lang w:val="sv-SE"/>
              </w:rPr>
              <w:t xml:space="preserve"> </w:t>
            </w:r>
          </w:p>
          <w:p w14:paraId="56EDF256" w14:textId="5A87769C" w:rsidR="001460AC" w:rsidRPr="008D270F" w:rsidRDefault="008D270F" w:rsidP="006F197B">
            <w:pPr>
              <w:keepNext w:val="0"/>
              <w:widowControl w:val="0"/>
              <w:spacing w:beforeLines="0" w:afterLines="0" w:line="240" w:lineRule="auto"/>
              <w:ind w:firstLine="0"/>
              <w:rPr>
                <w:color w:val="000000" w:themeColor="text1"/>
                <w:sz w:val="22"/>
                <w:szCs w:val="22"/>
                <w:lang w:val="sv-SE"/>
              </w:rPr>
            </w:pPr>
            <w:r w:rsidRPr="008D270F">
              <w:rPr>
                <w:color w:val="000000" w:themeColor="text1"/>
                <w:sz w:val="22"/>
                <w:szCs w:val="22"/>
                <w:lang w:val="sv-SE"/>
              </w:rPr>
              <w:t>và các tổ chức thành viên</w:t>
            </w:r>
            <w:r w:rsidR="001460AC" w:rsidRPr="008D270F">
              <w:rPr>
                <w:color w:val="000000" w:themeColor="text1"/>
                <w:sz w:val="22"/>
                <w:szCs w:val="22"/>
                <w:lang w:val="sv-SE"/>
              </w:rPr>
              <w:t>;</w:t>
            </w:r>
          </w:p>
          <w:p w14:paraId="0176C0A3" w14:textId="77777777" w:rsidR="001460AC" w:rsidRPr="005076FE" w:rsidRDefault="001460AC" w:rsidP="006F197B">
            <w:pPr>
              <w:pStyle w:val="NormalWeb"/>
              <w:widowControl w:val="0"/>
              <w:spacing w:before="48" w:beforeAutospacing="0" w:after="48" w:afterAutospacing="0"/>
              <w:jc w:val="both"/>
              <w:textAlignment w:val="baseline"/>
              <w:rPr>
                <w:color w:val="000000" w:themeColor="text1"/>
                <w:sz w:val="22"/>
                <w:lang w:val="sv-SE"/>
              </w:rPr>
            </w:pPr>
            <w:r w:rsidRPr="005076FE">
              <w:rPr>
                <w:color w:val="000000" w:themeColor="text1"/>
                <w:sz w:val="22"/>
              </w:rPr>
              <w:t>- L</w:t>
            </w:r>
            <w:r w:rsidRPr="005076FE">
              <w:rPr>
                <w:color w:val="000000" w:themeColor="text1"/>
                <w:sz w:val="22"/>
              </w:rPr>
              <w:softHyphen/>
              <w:t>ưu: VT, VPTH.</w:t>
            </w:r>
          </w:p>
          <w:p w14:paraId="43C8D633" w14:textId="77777777" w:rsidR="001460AC" w:rsidRPr="00D859DF" w:rsidRDefault="001460AC" w:rsidP="006F197B">
            <w:pPr>
              <w:pStyle w:val="NormalWeb"/>
              <w:widowControl w:val="0"/>
              <w:spacing w:before="48" w:beforeAutospacing="0" w:after="48" w:afterAutospacing="0"/>
              <w:jc w:val="both"/>
              <w:textAlignment w:val="baseline"/>
              <w:rPr>
                <w:color w:val="000000" w:themeColor="text1"/>
                <w:lang w:val="sv-SE"/>
              </w:rPr>
            </w:pPr>
          </w:p>
        </w:tc>
        <w:tc>
          <w:tcPr>
            <w:tcW w:w="4389" w:type="dxa"/>
          </w:tcPr>
          <w:p w14:paraId="0ACE4A15" w14:textId="77777777" w:rsidR="001460AC" w:rsidRPr="00D859DF" w:rsidRDefault="001460AC" w:rsidP="007378F6">
            <w:pPr>
              <w:pStyle w:val="Heading4"/>
              <w:keepNext w:val="0"/>
              <w:widowControl w:val="0"/>
              <w:spacing w:beforeLines="0" w:afterLines="0" w:line="240" w:lineRule="auto"/>
              <w:ind w:firstLine="5"/>
              <w:rPr>
                <w:rFonts w:ascii="Times New Roman Bold" w:eastAsia="Arial Unicode MS" w:hAnsi="Times New Roman Bold" w:cs="Arial" w:hint="eastAsia"/>
                <w:b/>
                <w:color w:val="000000" w:themeColor="text1"/>
                <w:sz w:val="26"/>
                <w:szCs w:val="26"/>
              </w:rPr>
            </w:pPr>
            <w:r w:rsidRPr="00D859DF">
              <w:rPr>
                <w:rFonts w:ascii="Times New Roman Bold" w:hAnsi="Times New Roman Bold"/>
                <w:b/>
                <w:color w:val="000000" w:themeColor="text1"/>
                <w:sz w:val="26"/>
                <w:szCs w:val="26"/>
              </w:rPr>
              <w:t>TM.</w:t>
            </w:r>
            <w:r w:rsidRPr="00D859DF">
              <w:rPr>
                <w:rFonts w:asciiTheme="minorHAnsi" w:hAnsiTheme="minorHAnsi"/>
                <w:b/>
                <w:color w:val="000000" w:themeColor="text1"/>
                <w:sz w:val="26"/>
                <w:szCs w:val="26"/>
                <w:lang w:val="sv-SE"/>
              </w:rPr>
              <w:t xml:space="preserve"> </w:t>
            </w:r>
            <w:r w:rsidRPr="00D859DF">
              <w:rPr>
                <w:rFonts w:ascii="Times New Roman Bold" w:hAnsi="Times New Roman Bold"/>
                <w:b/>
                <w:color w:val="000000" w:themeColor="text1"/>
                <w:sz w:val="26"/>
                <w:szCs w:val="26"/>
                <w:lang w:val="sv-SE"/>
              </w:rPr>
              <w:t>BAN THƯỜNG VỤ</w:t>
            </w:r>
          </w:p>
          <w:p w14:paraId="26FCC79F" w14:textId="77777777" w:rsidR="001460AC" w:rsidRPr="00D859DF" w:rsidRDefault="001460AC" w:rsidP="007378F6">
            <w:pPr>
              <w:keepNext w:val="0"/>
              <w:widowControl w:val="0"/>
              <w:spacing w:beforeLines="0" w:afterLines="0" w:line="240" w:lineRule="auto"/>
              <w:ind w:firstLine="5"/>
              <w:jc w:val="center"/>
              <w:rPr>
                <w:rFonts w:ascii="Times New Roman Bold" w:hAnsi="Times New Roman Bold"/>
                <w:b/>
                <w:color w:val="000000" w:themeColor="text1"/>
                <w:sz w:val="26"/>
                <w:szCs w:val="26"/>
                <w:lang w:val="sv-SE"/>
              </w:rPr>
            </w:pPr>
            <w:r w:rsidRPr="00D859DF">
              <w:rPr>
                <w:rFonts w:ascii="Times New Roman Bold" w:hAnsi="Times New Roman Bold"/>
                <w:b/>
                <w:color w:val="000000" w:themeColor="text1"/>
                <w:sz w:val="26"/>
                <w:szCs w:val="26"/>
                <w:lang w:val="sv-SE"/>
              </w:rPr>
              <w:t>PHÓ CHỦ TỊCH THƯỜNG TRỰC</w:t>
            </w:r>
          </w:p>
          <w:p w14:paraId="4A82D6E2" w14:textId="77777777" w:rsidR="001460AC" w:rsidRPr="00D859DF" w:rsidRDefault="001460AC" w:rsidP="007378F6">
            <w:pPr>
              <w:keepNext w:val="0"/>
              <w:widowControl w:val="0"/>
              <w:spacing w:beforeLines="0" w:afterLines="0" w:line="240" w:lineRule="auto"/>
              <w:ind w:firstLine="5"/>
              <w:jc w:val="center"/>
              <w:rPr>
                <w:color w:val="000000" w:themeColor="text1"/>
                <w:sz w:val="24"/>
                <w:szCs w:val="24"/>
                <w:lang w:val="sv-SE"/>
              </w:rPr>
            </w:pPr>
          </w:p>
          <w:p w14:paraId="6FBD6B5C" w14:textId="5DFD6994" w:rsidR="001460AC" w:rsidRDefault="001460AC" w:rsidP="007378F6">
            <w:pPr>
              <w:keepNext w:val="0"/>
              <w:widowControl w:val="0"/>
              <w:spacing w:beforeLines="0" w:afterLines="0" w:line="240" w:lineRule="auto"/>
              <w:ind w:firstLine="0"/>
              <w:jc w:val="center"/>
              <w:rPr>
                <w:color w:val="000000" w:themeColor="text1"/>
                <w:sz w:val="24"/>
                <w:szCs w:val="24"/>
                <w:lang w:val="sv-SE"/>
              </w:rPr>
            </w:pPr>
          </w:p>
          <w:p w14:paraId="5DC84B53" w14:textId="08E63151" w:rsidR="00F81BA9" w:rsidRDefault="00F81BA9" w:rsidP="007378F6">
            <w:pPr>
              <w:keepNext w:val="0"/>
              <w:widowControl w:val="0"/>
              <w:spacing w:beforeLines="0" w:afterLines="0" w:line="240" w:lineRule="auto"/>
              <w:ind w:firstLine="0"/>
              <w:jc w:val="center"/>
              <w:rPr>
                <w:color w:val="000000" w:themeColor="text1"/>
                <w:sz w:val="24"/>
                <w:szCs w:val="24"/>
                <w:lang w:val="sv-SE"/>
              </w:rPr>
            </w:pPr>
          </w:p>
          <w:p w14:paraId="01FE996A" w14:textId="77777777" w:rsidR="00F81BA9" w:rsidRPr="004D6783" w:rsidRDefault="00F81BA9" w:rsidP="007378F6">
            <w:pPr>
              <w:keepNext w:val="0"/>
              <w:widowControl w:val="0"/>
              <w:spacing w:beforeLines="0" w:afterLines="0" w:line="240" w:lineRule="auto"/>
              <w:ind w:firstLine="0"/>
              <w:jc w:val="center"/>
              <w:rPr>
                <w:color w:val="000000" w:themeColor="text1"/>
                <w:szCs w:val="24"/>
                <w:lang w:val="sv-SE"/>
              </w:rPr>
            </w:pPr>
          </w:p>
          <w:p w14:paraId="70D1877A" w14:textId="77777777" w:rsidR="007378F6" w:rsidRDefault="007378F6" w:rsidP="007378F6">
            <w:pPr>
              <w:keepNext w:val="0"/>
              <w:widowControl w:val="0"/>
              <w:spacing w:beforeLines="0" w:afterLines="0" w:line="240" w:lineRule="auto"/>
              <w:ind w:firstLine="0"/>
              <w:rPr>
                <w:color w:val="000000" w:themeColor="text1"/>
                <w:sz w:val="4"/>
                <w:szCs w:val="4"/>
                <w:lang w:val="sv-SE"/>
              </w:rPr>
            </w:pPr>
          </w:p>
          <w:p w14:paraId="19A788AD" w14:textId="77777777" w:rsidR="007378F6" w:rsidRDefault="007378F6" w:rsidP="007378F6">
            <w:pPr>
              <w:keepNext w:val="0"/>
              <w:widowControl w:val="0"/>
              <w:spacing w:beforeLines="0" w:afterLines="0" w:line="240" w:lineRule="auto"/>
              <w:ind w:firstLine="0"/>
              <w:rPr>
                <w:color w:val="000000" w:themeColor="text1"/>
                <w:sz w:val="4"/>
                <w:szCs w:val="4"/>
                <w:lang w:val="sv-SE"/>
              </w:rPr>
            </w:pPr>
          </w:p>
          <w:p w14:paraId="015A183D" w14:textId="199AFACD" w:rsidR="007378F6" w:rsidRPr="00F55F3E" w:rsidRDefault="00F55F3E" w:rsidP="007378F6">
            <w:pPr>
              <w:keepNext w:val="0"/>
              <w:widowControl w:val="0"/>
              <w:spacing w:beforeLines="0" w:afterLines="0" w:line="240" w:lineRule="auto"/>
              <w:ind w:firstLine="0"/>
              <w:rPr>
                <w:color w:val="000000" w:themeColor="text1"/>
                <w:sz w:val="2"/>
                <w:szCs w:val="4"/>
                <w:lang w:val="sv-SE"/>
              </w:rPr>
            </w:pPr>
            <w:r>
              <w:rPr>
                <w:color w:val="000000" w:themeColor="text1"/>
                <w:sz w:val="4"/>
                <w:szCs w:val="4"/>
                <w:lang w:val="sv-SE"/>
              </w:rPr>
              <w:t xml:space="preserve">                                                              </w:t>
            </w:r>
          </w:p>
          <w:p w14:paraId="2DA0D8CD" w14:textId="77777777" w:rsidR="007378F6" w:rsidRDefault="007378F6" w:rsidP="007378F6">
            <w:pPr>
              <w:keepNext w:val="0"/>
              <w:widowControl w:val="0"/>
              <w:spacing w:beforeLines="0" w:afterLines="0" w:line="240" w:lineRule="auto"/>
              <w:ind w:firstLine="0"/>
              <w:rPr>
                <w:color w:val="000000" w:themeColor="text1"/>
                <w:sz w:val="4"/>
                <w:szCs w:val="4"/>
                <w:lang w:val="sv-SE"/>
              </w:rPr>
            </w:pPr>
          </w:p>
          <w:p w14:paraId="292FD535" w14:textId="77777777" w:rsidR="007378F6" w:rsidRDefault="007378F6" w:rsidP="007378F6">
            <w:pPr>
              <w:keepNext w:val="0"/>
              <w:widowControl w:val="0"/>
              <w:spacing w:beforeLines="0" w:afterLines="0" w:line="240" w:lineRule="auto"/>
              <w:ind w:firstLine="0"/>
              <w:rPr>
                <w:color w:val="000000" w:themeColor="text1"/>
                <w:sz w:val="4"/>
                <w:szCs w:val="4"/>
                <w:lang w:val="sv-SE"/>
              </w:rPr>
            </w:pPr>
          </w:p>
          <w:p w14:paraId="156D95FC" w14:textId="77777777" w:rsidR="007378F6" w:rsidRDefault="007378F6" w:rsidP="007378F6">
            <w:pPr>
              <w:keepNext w:val="0"/>
              <w:widowControl w:val="0"/>
              <w:spacing w:beforeLines="0" w:afterLines="0" w:line="240" w:lineRule="auto"/>
              <w:ind w:firstLine="0"/>
              <w:rPr>
                <w:color w:val="000000" w:themeColor="text1"/>
                <w:sz w:val="4"/>
                <w:szCs w:val="4"/>
                <w:lang w:val="sv-SE"/>
              </w:rPr>
            </w:pPr>
          </w:p>
          <w:p w14:paraId="4FCD39A7" w14:textId="77777777" w:rsidR="007378F6" w:rsidRPr="007378F6" w:rsidRDefault="007378F6" w:rsidP="007378F6">
            <w:pPr>
              <w:keepNext w:val="0"/>
              <w:widowControl w:val="0"/>
              <w:spacing w:beforeLines="0" w:afterLines="0" w:line="240" w:lineRule="auto"/>
              <w:ind w:firstLine="0"/>
              <w:rPr>
                <w:color w:val="000000" w:themeColor="text1"/>
                <w:sz w:val="4"/>
                <w:szCs w:val="4"/>
                <w:lang w:val="sv-SE"/>
              </w:rPr>
            </w:pPr>
          </w:p>
          <w:p w14:paraId="561797C0" w14:textId="1ADC6044" w:rsidR="001460AC" w:rsidRPr="00D859DF" w:rsidRDefault="001460AC" w:rsidP="007378F6">
            <w:pPr>
              <w:pStyle w:val="NormalWeb"/>
              <w:widowControl w:val="0"/>
              <w:spacing w:before="360" w:beforeAutospacing="0" w:after="48" w:afterAutospacing="0"/>
              <w:jc w:val="center"/>
              <w:textAlignment w:val="baseline"/>
              <w:rPr>
                <w:b/>
                <w:color w:val="000000" w:themeColor="text1"/>
                <w:lang w:val="sv-SE"/>
              </w:rPr>
            </w:pPr>
            <w:r>
              <w:rPr>
                <w:rFonts w:eastAsia="Arial Unicode MS"/>
                <w:b/>
                <w:color w:val="000000" w:themeColor="text1"/>
                <w:sz w:val="28"/>
              </w:rPr>
              <w:t>Phạm Thị Thanh Hương</w:t>
            </w:r>
          </w:p>
        </w:tc>
      </w:tr>
    </w:tbl>
    <w:tbl>
      <w:tblPr>
        <w:tblW w:w="9923" w:type="dxa"/>
        <w:tblInd w:w="-176" w:type="dxa"/>
        <w:tblLook w:val="0000" w:firstRow="0" w:lastRow="0" w:firstColumn="0" w:lastColumn="0" w:noHBand="0" w:noVBand="0"/>
      </w:tblPr>
      <w:tblGrid>
        <w:gridCol w:w="4962"/>
        <w:gridCol w:w="4961"/>
      </w:tblGrid>
      <w:tr w:rsidR="001460AC" w:rsidRPr="00D859DF" w14:paraId="4FE93E25" w14:textId="77777777" w:rsidTr="006F197B">
        <w:tc>
          <w:tcPr>
            <w:tcW w:w="4962" w:type="dxa"/>
          </w:tcPr>
          <w:p w14:paraId="551E8A88" w14:textId="77777777" w:rsidR="001460AC" w:rsidRPr="00D859DF" w:rsidRDefault="001460AC" w:rsidP="006F197B">
            <w:pPr>
              <w:keepNext w:val="0"/>
              <w:widowControl w:val="0"/>
              <w:spacing w:beforeLines="0" w:afterLines="0" w:line="240" w:lineRule="auto"/>
              <w:ind w:firstLine="0"/>
              <w:rPr>
                <w:color w:val="000000" w:themeColor="text1"/>
              </w:rPr>
            </w:pPr>
          </w:p>
        </w:tc>
        <w:tc>
          <w:tcPr>
            <w:tcW w:w="4961" w:type="dxa"/>
          </w:tcPr>
          <w:p w14:paraId="0FB56C76" w14:textId="77777777" w:rsidR="001460AC" w:rsidRPr="00D859DF" w:rsidRDefault="001460AC" w:rsidP="006F197B">
            <w:pPr>
              <w:pStyle w:val="Heading4"/>
              <w:keepNext w:val="0"/>
              <w:widowControl w:val="0"/>
              <w:spacing w:beforeLines="0" w:afterLines="0" w:line="240" w:lineRule="auto"/>
              <w:ind w:firstLine="539"/>
              <w:rPr>
                <w:b/>
                <w:color w:val="000000" w:themeColor="text1"/>
                <w:sz w:val="6"/>
                <w:lang w:val="en-US"/>
              </w:rPr>
            </w:pPr>
          </w:p>
          <w:p w14:paraId="3E0E914E" w14:textId="77777777" w:rsidR="001460AC" w:rsidRPr="00D859DF" w:rsidRDefault="001460AC" w:rsidP="006F197B">
            <w:pPr>
              <w:pStyle w:val="Heading6"/>
              <w:keepNext w:val="0"/>
              <w:widowControl w:val="0"/>
              <w:spacing w:beforeLines="0" w:afterLines="0" w:line="240" w:lineRule="auto"/>
              <w:ind w:firstLine="33"/>
              <w:rPr>
                <w:rFonts w:eastAsia="Arial Unicode MS"/>
                <w:color w:val="000000" w:themeColor="text1"/>
              </w:rPr>
            </w:pPr>
          </w:p>
        </w:tc>
      </w:tr>
    </w:tbl>
    <w:p w14:paraId="4201DEFE" w14:textId="77777777" w:rsidR="001460AC" w:rsidRPr="00D859DF" w:rsidRDefault="001460AC" w:rsidP="001460AC">
      <w:pPr>
        <w:keepNext w:val="0"/>
        <w:widowControl w:val="0"/>
        <w:spacing w:before="48" w:after="48" w:line="240" w:lineRule="auto"/>
        <w:rPr>
          <w:color w:val="000000" w:themeColor="text1"/>
        </w:rPr>
      </w:pPr>
    </w:p>
    <w:p w14:paraId="79DF2F24" w14:textId="5CD49009" w:rsidR="00C92D7F" w:rsidRPr="002F264F" w:rsidRDefault="00C92D7F" w:rsidP="001460AC">
      <w:pPr>
        <w:spacing w:beforeLines="0" w:afterLines="0" w:after="0" w:line="240" w:lineRule="auto"/>
        <w:ind w:firstLine="539"/>
        <w:rPr>
          <w:b/>
        </w:rPr>
      </w:pPr>
    </w:p>
    <w:sectPr w:rsidR="00C92D7F" w:rsidRPr="002F264F" w:rsidSect="0004541B">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170" w:footer="108"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F3474" w14:textId="77777777" w:rsidR="00497C42" w:rsidRDefault="00497C42" w:rsidP="00C82B65">
      <w:pPr>
        <w:spacing w:before="48" w:after="48" w:line="240" w:lineRule="auto"/>
      </w:pPr>
      <w:r>
        <w:separator/>
      </w:r>
    </w:p>
  </w:endnote>
  <w:endnote w:type="continuationSeparator" w:id="0">
    <w:p w14:paraId="51857E03" w14:textId="77777777" w:rsidR="00497C42" w:rsidRDefault="00497C42" w:rsidP="00C82B65">
      <w:pPr>
        <w:spacing w:before="48" w:after="48"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37BF5" w14:textId="77777777" w:rsidR="009E1C77" w:rsidRDefault="009E1C77" w:rsidP="00066F17">
    <w:pPr>
      <w:pStyle w:val="Footer"/>
      <w:spacing w:before="48" w:after="48"/>
      <w:rPr>
        <w:rStyle w:val="PageNumber"/>
      </w:rPr>
    </w:pPr>
    <w:r>
      <w:rPr>
        <w:rStyle w:val="PageNumber"/>
      </w:rPr>
      <w:fldChar w:fldCharType="begin"/>
    </w:r>
    <w:r>
      <w:rPr>
        <w:rStyle w:val="PageNumber"/>
      </w:rPr>
      <w:instrText xml:space="preserve">PAGE  </w:instrText>
    </w:r>
    <w:r>
      <w:rPr>
        <w:rStyle w:val="PageNumber"/>
      </w:rPr>
      <w:fldChar w:fldCharType="end"/>
    </w:r>
  </w:p>
  <w:p w14:paraId="3F4729BD" w14:textId="77777777" w:rsidR="009E1C77" w:rsidRDefault="009E1C77" w:rsidP="00066F17">
    <w:pPr>
      <w:pStyle w:val="Footer"/>
      <w:spacing w:before="48" w:after="4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1FB8" w14:textId="77777777" w:rsidR="009E1C77" w:rsidRPr="00FF4AEE" w:rsidRDefault="009E1C77" w:rsidP="00FF4AEE">
    <w:pPr>
      <w:pStyle w:val="Footer"/>
      <w:spacing w:before="48" w:after="4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ADAF" w14:textId="77777777" w:rsidR="009E1C77" w:rsidRDefault="009E1C77" w:rsidP="00BB02F5">
    <w:pPr>
      <w:pStyle w:val="Footer"/>
      <w:spacing w:before="48" w:after="4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206F3" w14:textId="77777777" w:rsidR="00497C42" w:rsidRDefault="00497C42" w:rsidP="00C82B65">
      <w:pPr>
        <w:spacing w:before="48" w:after="48" w:line="240" w:lineRule="auto"/>
      </w:pPr>
      <w:r>
        <w:separator/>
      </w:r>
    </w:p>
  </w:footnote>
  <w:footnote w:type="continuationSeparator" w:id="0">
    <w:p w14:paraId="67465A20" w14:textId="77777777" w:rsidR="00497C42" w:rsidRDefault="00497C42" w:rsidP="00C82B65">
      <w:pPr>
        <w:spacing w:before="48" w:after="48"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1101" w14:textId="77777777" w:rsidR="009E1C77" w:rsidRDefault="009E1C77" w:rsidP="00BB02F5">
    <w:pPr>
      <w:pStyle w:val="Header"/>
      <w:spacing w:before="48" w:after="4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573229"/>
      <w:docPartObj>
        <w:docPartGallery w:val="Page Numbers (Top of Page)"/>
        <w:docPartUnique/>
      </w:docPartObj>
    </w:sdtPr>
    <w:sdtContent>
      <w:p w14:paraId="39FD2316" w14:textId="77777777" w:rsidR="009E1C77" w:rsidRDefault="009E1C77" w:rsidP="00EC4139">
        <w:pPr>
          <w:pStyle w:val="Header"/>
          <w:spacing w:before="48" w:after="48"/>
          <w:jc w:val="center"/>
        </w:pPr>
      </w:p>
      <w:p w14:paraId="3F37D530" w14:textId="77777777" w:rsidR="009E1C77" w:rsidRDefault="009E1C77" w:rsidP="00EC4139">
        <w:pPr>
          <w:pStyle w:val="Header"/>
          <w:spacing w:before="48" w:after="48"/>
          <w:jc w:val="center"/>
        </w:pPr>
      </w:p>
      <w:p w14:paraId="5BFA763E" w14:textId="79BF67B1" w:rsidR="009E1C77" w:rsidRDefault="00D219A1" w:rsidP="00EC4139">
        <w:pPr>
          <w:pStyle w:val="Header"/>
          <w:spacing w:before="48" w:after="48"/>
          <w:jc w:val="center"/>
        </w:pPr>
        <w:r>
          <w:fldChar w:fldCharType="begin"/>
        </w:r>
        <w:r>
          <w:instrText xml:space="preserve"> PAGE   \* MERGEFORMAT </w:instrText>
        </w:r>
        <w:r>
          <w:fldChar w:fldCharType="separate"/>
        </w:r>
        <w:r w:rsidR="00BD2937">
          <w:rPr>
            <w:noProof/>
          </w:rPr>
          <w:t>6</w:t>
        </w:r>
        <w:r>
          <w:rPr>
            <w:noProof/>
          </w:rPr>
          <w:fldChar w:fldCharType="end"/>
        </w:r>
      </w:p>
    </w:sdtContent>
  </w:sdt>
  <w:p w14:paraId="32970044" w14:textId="77777777" w:rsidR="009E1C77" w:rsidRDefault="009E1C77" w:rsidP="00BB02F5">
    <w:pPr>
      <w:pStyle w:val="Header"/>
      <w:spacing w:before="48" w:after="4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646907"/>
      <w:docPartObj>
        <w:docPartGallery w:val="Page Numbers (Top of Page)"/>
        <w:docPartUnique/>
      </w:docPartObj>
    </w:sdtPr>
    <w:sdtContent>
      <w:p w14:paraId="77D7282F" w14:textId="77777777" w:rsidR="009E1C77" w:rsidRDefault="009E1C77" w:rsidP="006D5A7A">
        <w:pPr>
          <w:pStyle w:val="Header"/>
          <w:spacing w:before="48" w:after="48"/>
          <w:jc w:val="center"/>
        </w:pPr>
      </w:p>
      <w:p w14:paraId="142D9694" w14:textId="77777777" w:rsidR="009E1C77" w:rsidRDefault="00000000" w:rsidP="006D5A7A">
        <w:pPr>
          <w:pStyle w:val="Header"/>
          <w:spacing w:before="48" w:after="48"/>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55E3"/>
    <w:multiLevelType w:val="hybridMultilevel"/>
    <w:tmpl w:val="17BAA056"/>
    <w:lvl w:ilvl="0" w:tplc="4FB44082">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6E37224"/>
    <w:multiLevelType w:val="hybridMultilevel"/>
    <w:tmpl w:val="ED489E8E"/>
    <w:lvl w:ilvl="0" w:tplc="D000089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81530"/>
    <w:multiLevelType w:val="hybridMultilevel"/>
    <w:tmpl w:val="46B03CCA"/>
    <w:lvl w:ilvl="0" w:tplc="EE46B320">
      <w:start w:val="3"/>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36322E1"/>
    <w:multiLevelType w:val="multilevel"/>
    <w:tmpl w:val="6434BE8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15:restartNumberingAfterBreak="0">
    <w:nsid w:val="4473321D"/>
    <w:multiLevelType w:val="hybridMultilevel"/>
    <w:tmpl w:val="D0D4DBC6"/>
    <w:lvl w:ilvl="0" w:tplc="5FFCC338">
      <w:start w:val="2"/>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5" w15:restartNumberingAfterBreak="0">
    <w:nsid w:val="53FE6E48"/>
    <w:multiLevelType w:val="hybridMultilevel"/>
    <w:tmpl w:val="5E207120"/>
    <w:lvl w:ilvl="0" w:tplc="EFEAAC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649271E7"/>
    <w:multiLevelType w:val="multilevel"/>
    <w:tmpl w:val="9C9CB47E"/>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6DEC5570"/>
    <w:multiLevelType w:val="hybridMultilevel"/>
    <w:tmpl w:val="A3E4FD5E"/>
    <w:lvl w:ilvl="0" w:tplc="C73A7178">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942764031">
    <w:abstractNumId w:val="0"/>
  </w:num>
  <w:num w:numId="2" w16cid:durableId="1019039916">
    <w:abstractNumId w:val="3"/>
  </w:num>
  <w:num w:numId="3" w16cid:durableId="215896066">
    <w:abstractNumId w:val="2"/>
  </w:num>
  <w:num w:numId="4" w16cid:durableId="738207092">
    <w:abstractNumId w:val="5"/>
  </w:num>
  <w:num w:numId="5" w16cid:durableId="155919074">
    <w:abstractNumId w:val="1"/>
  </w:num>
  <w:num w:numId="6" w16cid:durableId="489253406">
    <w:abstractNumId w:val="4"/>
  </w:num>
  <w:num w:numId="7" w16cid:durableId="1692489555">
    <w:abstractNumId w:val="7"/>
  </w:num>
  <w:num w:numId="8" w16cid:durableId="3708794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D7F"/>
    <w:rsid w:val="0001046A"/>
    <w:rsid w:val="00011609"/>
    <w:rsid w:val="000121EF"/>
    <w:rsid w:val="0001326D"/>
    <w:rsid w:val="00023D86"/>
    <w:rsid w:val="00023E1A"/>
    <w:rsid w:val="000247A6"/>
    <w:rsid w:val="00024C8B"/>
    <w:rsid w:val="00030CC3"/>
    <w:rsid w:val="000341E3"/>
    <w:rsid w:val="00037E26"/>
    <w:rsid w:val="0004064B"/>
    <w:rsid w:val="00043D96"/>
    <w:rsid w:val="0004541B"/>
    <w:rsid w:val="00045B2F"/>
    <w:rsid w:val="00051E8D"/>
    <w:rsid w:val="000575A0"/>
    <w:rsid w:val="000628BC"/>
    <w:rsid w:val="000629CD"/>
    <w:rsid w:val="000637AB"/>
    <w:rsid w:val="000655DF"/>
    <w:rsid w:val="00066EE6"/>
    <w:rsid w:val="00066F17"/>
    <w:rsid w:val="00071C49"/>
    <w:rsid w:val="000770F6"/>
    <w:rsid w:val="0009145A"/>
    <w:rsid w:val="000916A7"/>
    <w:rsid w:val="00097950"/>
    <w:rsid w:val="00097CDB"/>
    <w:rsid w:val="000B08E3"/>
    <w:rsid w:val="000B7873"/>
    <w:rsid w:val="000C38F9"/>
    <w:rsid w:val="000C4993"/>
    <w:rsid w:val="000C53BC"/>
    <w:rsid w:val="000D265D"/>
    <w:rsid w:val="000D3726"/>
    <w:rsid w:val="000D51F8"/>
    <w:rsid w:val="000D5B48"/>
    <w:rsid w:val="000D5C42"/>
    <w:rsid w:val="000E2014"/>
    <w:rsid w:val="000F61E0"/>
    <w:rsid w:val="001000AD"/>
    <w:rsid w:val="001001EE"/>
    <w:rsid w:val="00103453"/>
    <w:rsid w:val="001037E4"/>
    <w:rsid w:val="00115D94"/>
    <w:rsid w:val="00116E05"/>
    <w:rsid w:val="00123FCD"/>
    <w:rsid w:val="0013078A"/>
    <w:rsid w:val="00130D3A"/>
    <w:rsid w:val="0013383A"/>
    <w:rsid w:val="00133C1E"/>
    <w:rsid w:val="00140FDE"/>
    <w:rsid w:val="00141A73"/>
    <w:rsid w:val="001444A5"/>
    <w:rsid w:val="00145197"/>
    <w:rsid w:val="001460AC"/>
    <w:rsid w:val="00166112"/>
    <w:rsid w:val="00166B05"/>
    <w:rsid w:val="0016743B"/>
    <w:rsid w:val="00170553"/>
    <w:rsid w:val="0017459B"/>
    <w:rsid w:val="00175183"/>
    <w:rsid w:val="00177F89"/>
    <w:rsid w:val="00185DFC"/>
    <w:rsid w:val="001865D4"/>
    <w:rsid w:val="00192970"/>
    <w:rsid w:val="0019607C"/>
    <w:rsid w:val="001A1518"/>
    <w:rsid w:val="001A374A"/>
    <w:rsid w:val="001A51B6"/>
    <w:rsid w:val="001B04AB"/>
    <w:rsid w:val="001B36C1"/>
    <w:rsid w:val="001B4671"/>
    <w:rsid w:val="001C1294"/>
    <w:rsid w:val="001C1540"/>
    <w:rsid w:val="001C7910"/>
    <w:rsid w:val="001E1D09"/>
    <w:rsid w:val="001E39D0"/>
    <w:rsid w:val="001E49B1"/>
    <w:rsid w:val="001F2003"/>
    <w:rsid w:val="001F43BF"/>
    <w:rsid w:val="001F4AE4"/>
    <w:rsid w:val="002129E1"/>
    <w:rsid w:val="00213C1B"/>
    <w:rsid w:val="00230362"/>
    <w:rsid w:val="00231C79"/>
    <w:rsid w:val="00233832"/>
    <w:rsid w:val="00233A01"/>
    <w:rsid w:val="00234C84"/>
    <w:rsid w:val="0024235B"/>
    <w:rsid w:val="002471D4"/>
    <w:rsid w:val="00247AC0"/>
    <w:rsid w:val="00250C85"/>
    <w:rsid w:val="002577DC"/>
    <w:rsid w:val="00274DC4"/>
    <w:rsid w:val="00280631"/>
    <w:rsid w:val="00282567"/>
    <w:rsid w:val="00282F68"/>
    <w:rsid w:val="0028580E"/>
    <w:rsid w:val="002A2221"/>
    <w:rsid w:val="002A2E8A"/>
    <w:rsid w:val="002D549B"/>
    <w:rsid w:val="002D5770"/>
    <w:rsid w:val="002D6D48"/>
    <w:rsid w:val="002E2300"/>
    <w:rsid w:val="002E2EEE"/>
    <w:rsid w:val="002E5C2E"/>
    <w:rsid w:val="002F1FB9"/>
    <w:rsid w:val="002F264F"/>
    <w:rsid w:val="002F34D6"/>
    <w:rsid w:val="002F3C29"/>
    <w:rsid w:val="00302D55"/>
    <w:rsid w:val="00306363"/>
    <w:rsid w:val="0032448A"/>
    <w:rsid w:val="00342200"/>
    <w:rsid w:val="00342431"/>
    <w:rsid w:val="00342BA6"/>
    <w:rsid w:val="003542D6"/>
    <w:rsid w:val="00354B77"/>
    <w:rsid w:val="003560F4"/>
    <w:rsid w:val="00356FAE"/>
    <w:rsid w:val="00357B6D"/>
    <w:rsid w:val="00357DD0"/>
    <w:rsid w:val="0036581B"/>
    <w:rsid w:val="0036615D"/>
    <w:rsid w:val="003672F8"/>
    <w:rsid w:val="00370F54"/>
    <w:rsid w:val="0038496F"/>
    <w:rsid w:val="00391180"/>
    <w:rsid w:val="003A5305"/>
    <w:rsid w:val="003B1266"/>
    <w:rsid w:val="003C1C94"/>
    <w:rsid w:val="003C1E25"/>
    <w:rsid w:val="003C449B"/>
    <w:rsid w:val="003D23D5"/>
    <w:rsid w:val="003F2FBF"/>
    <w:rsid w:val="003F343A"/>
    <w:rsid w:val="003F4674"/>
    <w:rsid w:val="003F55D0"/>
    <w:rsid w:val="003F6F01"/>
    <w:rsid w:val="00400A37"/>
    <w:rsid w:val="004026B2"/>
    <w:rsid w:val="0041524B"/>
    <w:rsid w:val="00415526"/>
    <w:rsid w:val="004207CE"/>
    <w:rsid w:val="00420DCF"/>
    <w:rsid w:val="00426CC3"/>
    <w:rsid w:val="00430A12"/>
    <w:rsid w:val="00431FFE"/>
    <w:rsid w:val="00432A58"/>
    <w:rsid w:val="00434695"/>
    <w:rsid w:val="00434C9D"/>
    <w:rsid w:val="004479C1"/>
    <w:rsid w:val="00455A9C"/>
    <w:rsid w:val="00457864"/>
    <w:rsid w:val="00464483"/>
    <w:rsid w:val="00472C9C"/>
    <w:rsid w:val="00476DBD"/>
    <w:rsid w:val="004772A8"/>
    <w:rsid w:val="00480F83"/>
    <w:rsid w:val="004815B8"/>
    <w:rsid w:val="0048449D"/>
    <w:rsid w:val="0049433B"/>
    <w:rsid w:val="00497C42"/>
    <w:rsid w:val="004A6F26"/>
    <w:rsid w:val="004B031C"/>
    <w:rsid w:val="004B75C0"/>
    <w:rsid w:val="004B7BCC"/>
    <w:rsid w:val="004C0E8D"/>
    <w:rsid w:val="004D1896"/>
    <w:rsid w:val="004D5402"/>
    <w:rsid w:val="004D6783"/>
    <w:rsid w:val="004E010C"/>
    <w:rsid w:val="004E0D1F"/>
    <w:rsid w:val="004E504C"/>
    <w:rsid w:val="004F0CC2"/>
    <w:rsid w:val="004F15D9"/>
    <w:rsid w:val="004F1DE0"/>
    <w:rsid w:val="00503CEB"/>
    <w:rsid w:val="005076FE"/>
    <w:rsid w:val="00512B4D"/>
    <w:rsid w:val="00514EFB"/>
    <w:rsid w:val="00543E4D"/>
    <w:rsid w:val="0054600A"/>
    <w:rsid w:val="005466B3"/>
    <w:rsid w:val="005538C2"/>
    <w:rsid w:val="00561500"/>
    <w:rsid w:val="00567B71"/>
    <w:rsid w:val="005738EE"/>
    <w:rsid w:val="00576D16"/>
    <w:rsid w:val="00577D0E"/>
    <w:rsid w:val="00583037"/>
    <w:rsid w:val="005906D7"/>
    <w:rsid w:val="005A4714"/>
    <w:rsid w:val="005A731C"/>
    <w:rsid w:val="005B2267"/>
    <w:rsid w:val="005B7493"/>
    <w:rsid w:val="005D35A8"/>
    <w:rsid w:val="005E1E42"/>
    <w:rsid w:val="005E1F32"/>
    <w:rsid w:val="005E7D0F"/>
    <w:rsid w:val="005F4D76"/>
    <w:rsid w:val="00615CB8"/>
    <w:rsid w:val="0062084B"/>
    <w:rsid w:val="00624CEB"/>
    <w:rsid w:val="00627C08"/>
    <w:rsid w:val="006408F1"/>
    <w:rsid w:val="00642A25"/>
    <w:rsid w:val="00646C94"/>
    <w:rsid w:val="00651807"/>
    <w:rsid w:val="00655124"/>
    <w:rsid w:val="0065515A"/>
    <w:rsid w:val="006575F7"/>
    <w:rsid w:val="00670E53"/>
    <w:rsid w:val="00672067"/>
    <w:rsid w:val="006730CF"/>
    <w:rsid w:val="006734AC"/>
    <w:rsid w:val="00675E1B"/>
    <w:rsid w:val="00682722"/>
    <w:rsid w:val="00691B31"/>
    <w:rsid w:val="006B03BD"/>
    <w:rsid w:val="006B7B55"/>
    <w:rsid w:val="006C43A3"/>
    <w:rsid w:val="006C5800"/>
    <w:rsid w:val="006C5AE7"/>
    <w:rsid w:val="006D0FE7"/>
    <w:rsid w:val="006D5A7A"/>
    <w:rsid w:val="006F105F"/>
    <w:rsid w:val="006F18D0"/>
    <w:rsid w:val="00704F57"/>
    <w:rsid w:val="00705520"/>
    <w:rsid w:val="00711817"/>
    <w:rsid w:val="00715F2F"/>
    <w:rsid w:val="00717E26"/>
    <w:rsid w:val="00722009"/>
    <w:rsid w:val="007229D7"/>
    <w:rsid w:val="00726F53"/>
    <w:rsid w:val="00727676"/>
    <w:rsid w:val="00727E2B"/>
    <w:rsid w:val="007367F4"/>
    <w:rsid w:val="00736C86"/>
    <w:rsid w:val="007378F6"/>
    <w:rsid w:val="00737D01"/>
    <w:rsid w:val="0074277F"/>
    <w:rsid w:val="00742D94"/>
    <w:rsid w:val="00755CCD"/>
    <w:rsid w:val="00771C18"/>
    <w:rsid w:val="007833AD"/>
    <w:rsid w:val="00791EC7"/>
    <w:rsid w:val="00794F3D"/>
    <w:rsid w:val="007961F9"/>
    <w:rsid w:val="007B6195"/>
    <w:rsid w:val="007B752F"/>
    <w:rsid w:val="007C32B7"/>
    <w:rsid w:val="007C3AD8"/>
    <w:rsid w:val="007C4544"/>
    <w:rsid w:val="007C465D"/>
    <w:rsid w:val="007C4A62"/>
    <w:rsid w:val="007C6263"/>
    <w:rsid w:val="007D146C"/>
    <w:rsid w:val="007D16FB"/>
    <w:rsid w:val="007D4656"/>
    <w:rsid w:val="007D4B9F"/>
    <w:rsid w:val="007D4CED"/>
    <w:rsid w:val="007D7AFA"/>
    <w:rsid w:val="007E7073"/>
    <w:rsid w:val="007F508A"/>
    <w:rsid w:val="00800F44"/>
    <w:rsid w:val="00801088"/>
    <w:rsid w:val="008014CA"/>
    <w:rsid w:val="0080229D"/>
    <w:rsid w:val="008048DC"/>
    <w:rsid w:val="00805A02"/>
    <w:rsid w:val="008128D7"/>
    <w:rsid w:val="00823AB0"/>
    <w:rsid w:val="0083485F"/>
    <w:rsid w:val="00840D9E"/>
    <w:rsid w:val="008458AF"/>
    <w:rsid w:val="00867551"/>
    <w:rsid w:val="00877D90"/>
    <w:rsid w:val="008829E3"/>
    <w:rsid w:val="00887023"/>
    <w:rsid w:val="00894CF1"/>
    <w:rsid w:val="008958AD"/>
    <w:rsid w:val="0089693F"/>
    <w:rsid w:val="008B2AAB"/>
    <w:rsid w:val="008B5641"/>
    <w:rsid w:val="008C137F"/>
    <w:rsid w:val="008C3BDB"/>
    <w:rsid w:val="008C6ECC"/>
    <w:rsid w:val="008D06BC"/>
    <w:rsid w:val="008D270F"/>
    <w:rsid w:val="008D7A36"/>
    <w:rsid w:val="008D7A8B"/>
    <w:rsid w:val="008E14B4"/>
    <w:rsid w:val="008E57FA"/>
    <w:rsid w:val="008E7E79"/>
    <w:rsid w:val="008F5B8B"/>
    <w:rsid w:val="00900E9B"/>
    <w:rsid w:val="0091474B"/>
    <w:rsid w:val="009169DA"/>
    <w:rsid w:val="00925B37"/>
    <w:rsid w:val="009270C3"/>
    <w:rsid w:val="00934B21"/>
    <w:rsid w:val="009358E7"/>
    <w:rsid w:val="009373BC"/>
    <w:rsid w:val="0094666E"/>
    <w:rsid w:val="0096666E"/>
    <w:rsid w:val="00973485"/>
    <w:rsid w:val="00990145"/>
    <w:rsid w:val="0099619C"/>
    <w:rsid w:val="009A779F"/>
    <w:rsid w:val="009B0F33"/>
    <w:rsid w:val="009B6B8C"/>
    <w:rsid w:val="009C2D71"/>
    <w:rsid w:val="009C6C07"/>
    <w:rsid w:val="009C77D5"/>
    <w:rsid w:val="009E1C77"/>
    <w:rsid w:val="009F13FD"/>
    <w:rsid w:val="009F7362"/>
    <w:rsid w:val="00A012D1"/>
    <w:rsid w:val="00A07150"/>
    <w:rsid w:val="00A0715C"/>
    <w:rsid w:val="00A121AE"/>
    <w:rsid w:val="00A243F9"/>
    <w:rsid w:val="00A27527"/>
    <w:rsid w:val="00A311BE"/>
    <w:rsid w:val="00A40260"/>
    <w:rsid w:val="00A424F2"/>
    <w:rsid w:val="00A507B3"/>
    <w:rsid w:val="00A54BD9"/>
    <w:rsid w:val="00A57E27"/>
    <w:rsid w:val="00A65557"/>
    <w:rsid w:val="00A6743A"/>
    <w:rsid w:val="00A74617"/>
    <w:rsid w:val="00A7790F"/>
    <w:rsid w:val="00A807D0"/>
    <w:rsid w:val="00A8439F"/>
    <w:rsid w:val="00A9279E"/>
    <w:rsid w:val="00A93747"/>
    <w:rsid w:val="00A95918"/>
    <w:rsid w:val="00A95DA7"/>
    <w:rsid w:val="00AA11EB"/>
    <w:rsid w:val="00AA210F"/>
    <w:rsid w:val="00AA3318"/>
    <w:rsid w:val="00AA6DA9"/>
    <w:rsid w:val="00AA78A8"/>
    <w:rsid w:val="00AB1E18"/>
    <w:rsid w:val="00AB74FF"/>
    <w:rsid w:val="00AC43B5"/>
    <w:rsid w:val="00AC7F2B"/>
    <w:rsid w:val="00AE6C8B"/>
    <w:rsid w:val="00AF3969"/>
    <w:rsid w:val="00AF719D"/>
    <w:rsid w:val="00B04E43"/>
    <w:rsid w:val="00B052AC"/>
    <w:rsid w:val="00B11CDA"/>
    <w:rsid w:val="00B11F6F"/>
    <w:rsid w:val="00B1226F"/>
    <w:rsid w:val="00B20D66"/>
    <w:rsid w:val="00B272F6"/>
    <w:rsid w:val="00B304F1"/>
    <w:rsid w:val="00B37E5F"/>
    <w:rsid w:val="00B4719C"/>
    <w:rsid w:val="00B5350B"/>
    <w:rsid w:val="00B56BBE"/>
    <w:rsid w:val="00B57C11"/>
    <w:rsid w:val="00B614C8"/>
    <w:rsid w:val="00B65213"/>
    <w:rsid w:val="00B70363"/>
    <w:rsid w:val="00B7659A"/>
    <w:rsid w:val="00B803A7"/>
    <w:rsid w:val="00B82543"/>
    <w:rsid w:val="00B9426F"/>
    <w:rsid w:val="00BA451A"/>
    <w:rsid w:val="00BB02F5"/>
    <w:rsid w:val="00BB3B1D"/>
    <w:rsid w:val="00BB75C4"/>
    <w:rsid w:val="00BD1D40"/>
    <w:rsid w:val="00BD2937"/>
    <w:rsid w:val="00BD5E01"/>
    <w:rsid w:val="00BD71A2"/>
    <w:rsid w:val="00BD7680"/>
    <w:rsid w:val="00BE64B1"/>
    <w:rsid w:val="00BF5FB3"/>
    <w:rsid w:val="00BF67EF"/>
    <w:rsid w:val="00C0466B"/>
    <w:rsid w:val="00C07DE7"/>
    <w:rsid w:val="00C12FAA"/>
    <w:rsid w:val="00C208AA"/>
    <w:rsid w:val="00C21AAA"/>
    <w:rsid w:val="00C26512"/>
    <w:rsid w:val="00C30241"/>
    <w:rsid w:val="00C30D7D"/>
    <w:rsid w:val="00C472C4"/>
    <w:rsid w:val="00C52A2B"/>
    <w:rsid w:val="00C64690"/>
    <w:rsid w:val="00C66884"/>
    <w:rsid w:val="00C671CA"/>
    <w:rsid w:val="00C80599"/>
    <w:rsid w:val="00C82B65"/>
    <w:rsid w:val="00C8479F"/>
    <w:rsid w:val="00C84818"/>
    <w:rsid w:val="00C87238"/>
    <w:rsid w:val="00C92D7F"/>
    <w:rsid w:val="00C94330"/>
    <w:rsid w:val="00C9520F"/>
    <w:rsid w:val="00C953E5"/>
    <w:rsid w:val="00CA19EC"/>
    <w:rsid w:val="00CA68F0"/>
    <w:rsid w:val="00CB2C40"/>
    <w:rsid w:val="00CB36DD"/>
    <w:rsid w:val="00CB3A2D"/>
    <w:rsid w:val="00CB62F1"/>
    <w:rsid w:val="00CC4DCA"/>
    <w:rsid w:val="00CD1CB9"/>
    <w:rsid w:val="00CE06D4"/>
    <w:rsid w:val="00CE082C"/>
    <w:rsid w:val="00CE24C6"/>
    <w:rsid w:val="00CE4978"/>
    <w:rsid w:val="00CF197B"/>
    <w:rsid w:val="00CF49EB"/>
    <w:rsid w:val="00D01E86"/>
    <w:rsid w:val="00D03547"/>
    <w:rsid w:val="00D12DD7"/>
    <w:rsid w:val="00D177E2"/>
    <w:rsid w:val="00D219A1"/>
    <w:rsid w:val="00D555BB"/>
    <w:rsid w:val="00D576AE"/>
    <w:rsid w:val="00D7394A"/>
    <w:rsid w:val="00D77A30"/>
    <w:rsid w:val="00D86477"/>
    <w:rsid w:val="00D930E7"/>
    <w:rsid w:val="00D96856"/>
    <w:rsid w:val="00DA1AA4"/>
    <w:rsid w:val="00DA5478"/>
    <w:rsid w:val="00DA64BD"/>
    <w:rsid w:val="00DA7D14"/>
    <w:rsid w:val="00DB2EFF"/>
    <w:rsid w:val="00DB6CE8"/>
    <w:rsid w:val="00DC22D9"/>
    <w:rsid w:val="00DC29CA"/>
    <w:rsid w:val="00DC7038"/>
    <w:rsid w:val="00DD3E1C"/>
    <w:rsid w:val="00DD54F1"/>
    <w:rsid w:val="00DE378F"/>
    <w:rsid w:val="00DE56F9"/>
    <w:rsid w:val="00E01397"/>
    <w:rsid w:val="00E03483"/>
    <w:rsid w:val="00E03FC1"/>
    <w:rsid w:val="00E068CD"/>
    <w:rsid w:val="00E1746E"/>
    <w:rsid w:val="00E33171"/>
    <w:rsid w:val="00E3351B"/>
    <w:rsid w:val="00E367F7"/>
    <w:rsid w:val="00E4188F"/>
    <w:rsid w:val="00E47BAB"/>
    <w:rsid w:val="00E52871"/>
    <w:rsid w:val="00E56187"/>
    <w:rsid w:val="00E57B8A"/>
    <w:rsid w:val="00E62CE7"/>
    <w:rsid w:val="00E637AE"/>
    <w:rsid w:val="00E63F29"/>
    <w:rsid w:val="00E668E5"/>
    <w:rsid w:val="00E67251"/>
    <w:rsid w:val="00E71251"/>
    <w:rsid w:val="00E72984"/>
    <w:rsid w:val="00E741A7"/>
    <w:rsid w:val="00E94E35"/>
    <w:rsid w:val="00EA3853"/>
    <w:rsid w:val="00EA3DE6"/>
    <w:rsid w:val="00EC1F03"/>
    <w:rsid w:val="00EC4139"/>
    <w:rsid w:val="00EC6910"/>
    <w:rsid w:val="00EE0280"/>
    <w:rsid w:val="00EF03CF"/>
    <w:rsid w:val="00EF3311"/>
    <w:rsid w:val="00EF7D95"/>
    <w:rsid w:val="00F02FF9"/>
    <w:rsid w:val="00F074B9"/>
    <w:rsid w:val="00F13A4A"/>
    <w:rsid w:val="00F33C98"/>
    <w:rsid w:val="00F37572"/>
    <w:rsid w:val="00F47CDD"/>
    <w:rsid w:val="00F55F3E"/>
    <w:rsid w:val="00F63122"/>
    <w:rsid w:val="00F63CCE"/>
    <w:rsid w:val="00F73760"/>
    <w:rsid w:val="00F779FA"/>
    <w:rsid w:val="00F81BA9"/>
    <w:rsid w:val="00F8247D"/>
    <w:rsid w:val="00F87951"/>
    <w:rsid w:val="00F94D57"/>
    <w:rsid w:val="00FA1621"/>
    <w:rsid w:val="00FA40BD"/>
    <w:rsid w:val="00FA4B31"/>
    <w:rsid w:val="00FB1543"/>
    <w:rsid w:val="00FB1D2C"/>
    <w:rsid w:val="00FB40CC"/>
    <w:rsid w:val="00FC0C5F"/>
    <w:rsid w:val="00FC24F4"/>
    <w:rsid w:val="00FC6607"/>
    <w:rsid w:val="00FC7E98"/>
    <w:rsid w:val="00FD17B5"/>
    <w:rsid w:val="00FD43E2"/>
    <w:rsid w:val="00FD4C67"/>
    <w:rsid w:val="00FF077F"/>
    <w:rsid w:val="00FF12E0"/>
    <w:rsid w:val="00FF2F93"/>
    <w:rsid w:val="00FF302C"/>
    <w:rsid w:val="00FF4A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A63E2"/>
  <w15:docId w15:val="{B962BF39-5E35-49BD-B53E-5023C433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D7F"/>
    <w:pPr>
      <w:keepNext/>
      <w:spacing w:beforeLines="20" w:afterLines="20" w:line="264" w:lineRule="auto"/>
      <w:ind w:firstLine="540"/>
      <w:jc w:val="both"/>
    </w:pPr>
    <w:rPr>
      <w:rFonts w:eastAsia="Times New Roman" w:cs="Times New Roman"/>
      <w:sz w:val="28"/>
      <w:szCs w:val="28"/>
    </w:rPr>
  </w:style>
  <w:style w:type="paragraph" w:styleId="Heading2">
    <w:name w:val="heading 2"/>
    <w:basedOn w:val="Normal"/>
    <w:next w:val="Normal"/>
    <w:link w:val="Heading2Char"/>
    <w:qFormat/>
    <w:rsid w:val="00C92D7F"/>
    <w:pPr>
      <w:outlineLvl w:val="1"/>
    </w:pPr>
    <w:rPr>
      <w:rFonts w:ascii=".VnTimeH" w:hAnsi=".VnTimeH"/>
      <w:b/>
      <w:bCs/>
      <w:szCs w:val="24"/>
    </w:rPr>
  </w:style>
  <w:style w:type="paragraph" w:styleId="Heading4">
    <w:name w:val="heading 4"/>
    <w:basedOn w:val="Normal"/>
    <w:next w:val="Normal"/>
    <w:link w:val="Heading4Char"/>
    <w:qFormat/>
    <w:rsid w:val="00C92D7F"/>
    <w:pPr>
      <w:jc w:val="center"/>
      <w:outlineLvl w:val="3"/>
    </w:pPr>
    <w:rPr>
      <w:szCs w:val="24"/>
      <w:lang w:val="vi-VN"/>
    </w:rPr>
  </w:style>
  <w:style w:type="paragraph" w:styleId="Heading6">
    <w:name w:val="heading 6"/>
    <w:basedOn w:val="Normal"/>
    <w:next w:val="Normal"/>
    <w:link w:val="Heading6Char"/>
    <w:qFormat/>
    <w:rsid w:val="00C92D7F"/>
    <w:pPr>
      <w:jc w:val="center"/>
      <w:outlineLvl w:val="5"/>
    </w:pPr>
    <w:rPr>
      <w:b/>
      <w:bCs/>
      <w:sz w:val="32"/>
      <w:szCs w:val="24"/>
    </w:rPr>
  </w:style>
  <w:style w:type="paragraph" w:styleId="Heading7">
    <w:name w:val="heading 7"/>
    <w:basedOn w:val="Normal"/>
    <w:next w:val="Normal"/>
    <w:link w:val="Heading7Char"/>
    <w:qFormat/>
    <w:rsid w:val="00C92D7F"/>
    <w:pPr>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2D7F"/>
    <w:rPr>
      <w:rFonts w:ascii=".VnTimeH" w:eastAsia="Times New Roman" w:hAnsi=".VnTimeH" w:cs="Times New Roman"/>
      <w:b/>
      <w:bCs/>
      <w:sz w:val="28"/>
      <w:szCs w:val="24"/>
    </w:rPr>
  </w:style>
  <w:style w:type="character" w:customStyle="1" w:styleId="Heading4Char">
    <w:name w:val="Heading 4 Char"/>
    <w:basedOn w:val="DefaultParagraphFont"/>
    <w:link w:val="Heading4"/>
    <w:rsid w:val="00C92D7F"/>
    <w:rPr>
      <w:rFonts w:eastAsia="Times New Roman" w:cs="Times New Roman"/>
      <w:sz w:val="28"/>
      <w:szCs w:val="24"/>
      <w:lang w:val="vi-VN"/>
    </w:rPr>
  </w:style>
  <w:style w:type="character" w:customStyle="1" w:styleId="Heading6Char">
    <w:name w:val="Heading 6 Char"/>
    <w:basedOn w:val="DefaultParagraphFont"/>
    <w:link w:val="Heading6"/>
    <w:rsid w:val="00C92D7F"/>
    <w:rPr>
      <w:rFonts w:eastAsia="Times New Roman" w:cs="Times New Roman"/>
      <w:b/>
      <w:bCs/>
      <w:szCs w:val="24"/>
    </w:rPr>
  </w:style>
  <w:style w:type="character" w:customStyle="1" w:styleId="Heading7Char">
    <w:name w:val="Heading 7 Char"/>
    <w:basedOn w:val="DefaultParagraphFont"/>
    <w:link w:val="Heading7"/>
    <w:rsid w:val="00C92D7F"/>
    <w:rPr>
      <w:rFonts w:eastAsia="Times New Roman" w:cs="Times New Roman"/>
      <w:sz w:val="28"/>
      <w:szCs w:val="24"/>
    </w:rPr>
  </w:style>
  <w:style w:type="paragraph" w:styleId="Footer">
    <w:name w:val="footer"/>
    <w:basedOn w:val="Normal"/>
    <w:link w:val="FooterChar"/>
    <w:uiPriority w:val="99"/>
    <w:rsid w:val="00C92D7F"/>
    <w:pPr>
      <w:tabs>
        <w:tab w:val="center" w:pos="4320"/>
        <w:tab w:val="right" w:pos="8640"/>
      </w:tabs>
    </w:pPr>
  </w:style>
  <w:style w:type="character" w:customStyle="1" w:styleId="FooterChar">
    <w:name w:val="Footer Char"/>
    <w:basedOn w:val="DefaultParagraphFont"/>
    <w:link w:val="Footer"/>
    <w:uiPriority w:val="99"/>
    <w:rsid w:val="00C92D7F"/>
    <w:rPr>
      <w:rFonts w:eastAsia="Times New Roman" w:cs="Times New Roman"/>
      <w:sz w:val="28"/>
      <w:szCs w:val="28"/>
    </w:rPr>
  </w:style>
  <w:style w:type="character" w:styleId="PageNumber">
    <w:name w:val="page number"/>
    <w:basedOn w:val="DefaultParagraphFont"/>
    <w:rsid w:val="00C92D7F"/>
  </w:style>
  <w:style w:type="character" w:customStyle="1" w:styleId="BodyTextChar">
    <w:name w:val="Body Text Char"/>
    <w:link w:val="BodyText"/>
    <w:locked/>
    <w:rsid w:val="00C92D7F"/>
    <w:rPr>
      <w:rFonts w:ascii="Calibri" w:eastAsia="Calibri" w:hAnsi="Calibri"/>
      <w:sz w:val="24"/>
      <w:szCs w:val="24"/>
    </w:rPr>
  </w:style>
  <w:style w:type="paragraph" w:styleId="BodyText">
    <w:name w:val="Body Text"/>
    <w:basedOn w:val="Normal"/>
    <w:link w:val="BodyTextChar"/>
    <w:rsid w:val="00C92D7F"/>
    <w:pPr>
      <w:spacing w:after="120"/>
    </w:pPr>
    <w:rPr>
      <w:rFonts w:ascii="Calibri" w:eastAsia="Calibri" w:hAnsi="Calibri" w:cstheme="minorBidi"/>
      <w:sz w:val="24"/>
      <w:szCs w:val="24"/>
    </w:rPr>
  </w:style>
  <w:style w:type="character" w:customStyle="1" w:styleId="BodyTextChar1">
    <w:name w:val="Body Text Char1"/>
    <w:basedOn w:val="DefaultParagraphFont"/>
    <w:uiPriority w:val="99"/>
    <w:semiHidden/>
    <w:rsid w:val="00C92D7F"/>
    <w:rPr>
      <w:rFonts w:eastAsia="Times New Roman" w:cs="Times New Roman"/>
      <w:sz w:val="28"/>
      <w:szCs w:val="28"/>
    </w:rPr>
  </w:style>
  <w:style w:type="paragraph" w:styleId="Header">
    <w:name w:val="header"/>
    <w:basedOn w:val="Normal"/>
    <w:link w:val="HeaderChar"/>
    <w:uiPriority w:val="99"/>
    <w:unhideWhenUsed/>
    <w:rsid w:val="00BB0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2F5"/>
    <w:rPr>
      <w:rFonts w:eastAsia="Times New Roman" w:cs="Times New Roman"/>
      <w:sz w:val="28"/>
      <w:szCs w:val="28"/>
    </w:rPr>
  </w:style>
  <w:style w:type="paragraph" w:customStyle="1" w:styleId="kieu1">
    <w:name w:val="kieu 1"/>
    <w:basedOn w:val="Normal"/>
    <w:rsid w:val="003D23D5"/>
    <w:pPr>
      <w:keepNext w:val="0"/>
      <w:spacing w:beforeLines="0" w:afterLines="0" w:line="240" w:lineRule="auto"/>
      <w:ind w:firstLine="0"/>
      <w:jc w:val="left"/>
    </w:pPr>
    <w:rPr>
      <w:rFonts w:cs="Arial"/>
      <w:iCs/>
    </w:rPr>
  </w:style>
  <w:style w:type="character" w:customStyle="1" w:styleId="apple-converted-space">
    <w:name w:val="apple-converted-space"/>
    <w:rsid w:val="003D23D5"/>
  </w:style>
  <w:style w:type="paragraph" w:styleId="ListParagraph">
    <w:name w:val="List Paragraph"/>
    <w:basedOn w:val="Normal"/>
    <w:uiPriority w:val="34"/>
    <w:qFormat/>
    <w:rsid w:val="00066F17"/>
    <w:pPr>
      <w:ind w:left="720"/>
      <w:contextualSpacing/>
    </w:pPr>
  </w:style>
  <w:style w:type="paragraph" w:styleId="BalloonText">
    <w:name w:val="Balloon Text"/>
    <w:basedOn w:val="Normal"/>
    <w:link w:val="BalloonTextChar"/>
    <w:uiPriority w:val="99"/>
    <w:semiHidden/>
    <w:unhideWhenUsed/>
    <w:rsid w:val="00071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C49"/>
    <w:rPr>
      <w:rFonts w:ascii="Segoe UI" w:eastAsia="Times New Roman" w:hAnsi="Segoe UI" w:cs="Segoe UI"/>
      <w:sz w:val="18"/>
      <w:szCs w:val="18"/>
    </w:rPr>
  </w:style>
  <w:style w:type="character" w:customStyle="1" w:styleId="fontstyle01">
    <w:name w:val="fontstyle01"/>
    <w:basedOn w:val="DefaultParagraphFont"/>
    <w:rsid w:val="00342BA6"/>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unhideWhenUsed/>
    <w:rsid w:val="001460AC"/>
    <w:pPr>
      <w:keepNext w:val="0"/>
      <w:spacing w:beforeLines="0" w:beforeAutospacing="1" w:afterLines="0" w:afterAutospacing="1" w:line="240" w:lineRule="auto"/>
      <w:ind w:firstLine="0"/>
      <w:jc w:val="left"/>
    </w:pPr>
    <w:rPr>
      <w:sz w:val="24"/>
      <w:szCs w:val="24"/>
    </w:rPr>
  </w:style>
  <w:style w:type="table" w:styleId="TableGrid">
    <w:name w:val="Table Grid"/>
    <w:basedOn w:val="TableNormal"/>
    <w:uiPriority w:val="39"/>
    <w:rsid w:val="001460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rsid w:val="001460AC"/>
    <w:pPr>
      <w:pBdr>
        <w:top w:val="nil"/>
        <w:left w:val="nil"/>
        <w:bottom w:val="nil"/>
        <w:right w:val="nil"/>
        <w:between w:val="nil"/>
      </w:pBdr>
      <w:spacing w:after="0" w:line="240" w:lineRule="auto"/>
    </w:pPr>
    <w:rPr>
      <w:rFonts w:eastAsia="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838B9-AC8B-4A86-98CD-6FDF265F5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6</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22</cp:revision>
  <cp:lastPrinted>2024-02-20T01:44:00Z</cp:lastPrinted>
  <dcterms:created xsi:type="dcterms:W3CDTF">2024-01-24T15:02:00Z</dcterms:created>
  <dcterms:modified xsi:type="dcterms:W3CDTF">2024-02-21T04:40:00Z</dcterms:modified>
</cp:coreProperties>
</file>